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72" w:rsidRDefault="00A0704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-710565</wp:posOffset>
            </wp:positionH>
            <wp:positionV relativeFrom="margin">
              <wp:posOffset>-381635</wp:posOffset>
            </wp:positionV>
            <wp:extent cx="7305675" cy="10048240"/>
            <wp:effectExtent l="19050" t="0" r="9525" b="0"/>
            <wp:wrapSquare wrapText="bothSides"/>
            <wp:docPr id="2" name="Рисунок 1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5675" cy="1004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F1D">
        <w:rPr>
          <w:rFonts w:ascii="Times New Roman" w:hAnsi="Times New Roman" w:cs="Times New Roman"/>
          <w:sz w:val="24"/>
          <w:szCs w:val="24"/>
          <w:lang w:val="ru-RU"/>
        </w:rPr>
        <w:t xml:space="preserve">методики, учебно-методические комплекты, технологии для  использования в педагогическом </w:t>
      </w:r>
      <w:r w:rsidR="00625F1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процессе ДОУ, в том числе  образовательные программы дошкольного образования, реализуемые ДОУ;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информацию и отчеты педагогических работников ДОУ;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сообщения о санитарно-гигиеническом режиме,  психологическом климате; состоянии здоровья детей;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выявление, обобщение, распространение, внедрение передового  педагогического опыта среди педагогических работников ДОУ;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рассматривает вопросы организации дополнительных образовательных  услуг воспитанникам, в том числе платных;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отчеты заведующего о создании условий для реализации  образовательных программ в ДОУ;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подводит итоги деятельности за учебный год и обсуждает и утверждает  планы работы ДОУ на следующий учебный год;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информацию, отчёты о состоянии здоровья детей, ходе  реализации программ, результатах готовности к школьному обучению,  отчеты о самообразовании педагогов;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заслушивает доклады, информацию представителей организаций и  учреждений, взаимодействующих с ДОУ по вопросам образования,  оздоровления воспитанников;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контролирует выполнение ранее принятых решений педсовета;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изучение и обсуждение нормативно-правовых документов в  области общего и дошкольного образования;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решает другие вопросы, возникшие в ходе педагогической деятельности.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Права педагогического совета.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Педагогический совет имеет право: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участвовать в управлении Учреждением;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выходить с предложениями и заявлениями на Учредителя, в органы  муниципальной и государственной власти, в общественные организации.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5.2. Каждый член педагогического совета имеет право: - потребовать обсуждения педагогическим советом любого вопроса,  касающегося педагогической деятельности Учреждения, если его  предложение поддержит не менее одной трети членов педагогического  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 несогласии с решением педагогического совета высказать свое мотивированное мнение, которое должно быть занесено в протокол.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Организация управления педагогического совета.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6.1. В состав педагогического совета входят все педагогические работники,  состоящие в трудовых отношениях с Учреждением (с момента заключения  трудового договора и до момента его прекращения), в том числе работающие  по совместительству. В педагогический совет также входят заведующий и  его заместители.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В работе педагогического совета могут принимать участие  приглашенные лица из числа членов Наблюдательного совета Учреждения,  родителей, медицинские работники, представители учредителя и (или) иных  организаций, если их присутствие определяется повесткой дня или  регламентом деятельности педсовета. Приглашенные на заседание  педагогического совета лица пользуются правом совещательного голоса.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6.3. Председателем педагогического совета является заведующий  Учреждением. Педагогический совет в целях организации своей  деятельности избирает секретаря, который ведет протоколы заседаний.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6.4. Председатель педагогического совета: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деятельность педагогического 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информирует членов педагогического совета о предстоящем заседании не  менее чем за 30 дней до его проведения;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организует подготовку и проведение заседания педагогического 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определяет повестку дня педагогического 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контролирует выполнение решений педагогического совета;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утверждает информационные карты на аттестуемых педагогических  работников.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6.5. Педагогический совет работает по плану, составляющему часть годового  плана работы Учреждения.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6.6. Педагогический совет Учреждения собирается по мере необходимости,  но не реже 1 раза в квартал (4 за учебный год). Решение педагогического  совета является правомочным, если на его заседании присутствуют не менее  2/3 педагогических работников Учреждения и за него проголосует более  половины присутствующих педагогов. Процедура голосования определяется  педагогическим советом Учреждения.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6.7. При равном количестве голосов решающим является голос председателя  педагогического совета.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6.8. Ответственность за выполнение решений педагогического совета лежит  на заведующем Учреждением. Решения выполняют ответственные лица,  указанные в протоколе заседания педагогического совета. Результаты  оглашаются на следующем заседании педагогического совета.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7. Взаимосвязи педагогического совета с другими органами  самоуправления.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7.1. Педагогический совет организует взаимодействие с другими органами  самоуправления Учреждения: общим собранием трудового коллектива,  наблюдательным советом, через участие представителей педагогического  совета в заседании общего собрания трудового коллектива, наблюдательного  совета; представление на ознакомление общему собранию трудового  коллектива и наблюдательному совету материалов, разработанных на  заседании педагогического совета.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8. Ответственность педагогического совета.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8.1. Педагогический совет несет ответственность за выполнение, выполнение  не в полном объеме или невыполнение закрепленных за ним задач и  функций.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8.2. Педагогический совет несет ответственность за соответствие  принимаемых решений законодательству РФ, нормативно-правовым актам.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9. Делопроизводство педагогического совета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9.1. Ход педагогического совета и его решения оформляются протоколами.  Протоколы хранятся в Учреждении 1 год.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9.2. Нумерация протоколов начинается с организационного педсовета,  который проводится в начале учебного года. В протоколе фиксируется: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дата проведения заседания,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членов педагогического совета, присутствовавших на  заседании,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количество членов педагогического совета, отсутствующих на заседании,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приглашённые лица (при их наличии) с указанием ФИО и должности,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повестка заседания,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ход обсуждения вопросов, выносимых на педагогический совет,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предложения и замечания членов педагогического совета и приглашённых  лиц,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голосование, решение.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9.3. Процедура голосования: решения принимаются по каждому  обсуждаемому вопросу, внесенному в повестку заседания. В протоколе  указываются результаты голосования (при его проведении). Протоколы  подписываются председателем и секретарем педагогического совета.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9.4. Протоколы заседания педагогического совета оформляются в течение  трех дней после его проведения.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10. Заключительные положения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10.1. Настоящее Положение вступает в действие с момента утверждения и  издания приказа руководителя Учреждения. </w:t>
      </w:r>
    </w:p>
    <w:p w:rsidR="00F45972" w:rsidRDefault="00625F1D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10.2. Срок действия настоящего Положения не ограничен. </w:t>
      </w:r>
    </w:p>
    <w:p w:rsidR="00F45972" w:rsidRPr="00625F1D" w:rsidRDefault="00625F1D">
      <w:pPr>
        <w:pStyle w:val="a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10.3. Изменения и дополнения вносятся в настоящее Положение по мере  необходимости и подлежат утверждению руководителем Учреждения.</w:t>
      </w:r>
    </w:p>
    <w:sectPr w:rsidR="00F45972" w:rsidRPr="00625F1D" w:rsidSect="00F45972">
      <w:pgSz w:w="12240" w:h="15840"/>
      <w:pgMar w:top="630" w:right="1134" w:bottom="525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45972"/>
    <w:rsid w:val="00156C8A"/>
    <w:rsid w:val="00625F1D"/>
    <w:rsid w:val="00A07049"/>
    <w:rsid w:val="00F4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D1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A29D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3A29D1"/>
    <w:pPr>
      <w:spacing w:after="140" w:line="276" w:lineRule="auto"/>
    </w:pPr>
  </w:style>
  <w:style w:type="paragraph" w:styleId="a5">
    <w:name w:val="List"/>
    <w:basedOn w:val="a4"/>
    <w:rsid w:val="003A29D1"/>
  </w:style>
  <w:style w:type="paragraph" w:customStyle="1" w:styleId="Caption">
    <w:name w:val="Caption"/>
    <w:basedOn w:val="a"/>
    <w:qFormat/>
    <w:rsid w:val="003A29D1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A29D1"/>
    <w:pPr>
      <w:suppressLineNumbers/>
    </w:pPr>
  </w:style>
  <w:style w:type="paragraph" w:customStyle="1" w:styleId="a7">
    <w:name w:val="Текст в заданном формате"/>
    <w:basedOn w:val="a"/>
    <w:qFormat/>
    <w:rsid w:val="003A29D1"/>
    <w:rPr>
      <w:rFonts w:ascii="Liberation Mono" w:eastAsia="Courier New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25F1D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625F1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6</cp:revision>
  <dcterms:created xsi:type="dcterms:W3CDTF">2018-04-13T14:23:00Z</dcterms:created>
  <dcterms:modified xsi:type="dcterms:W3CDTF">2018-04-17T09:05:00Z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