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F3" w:rsidRDefault="001371F3" w:rsidP="001371F3">
      <w:pPr>
        <w:pStyle w:val="a9"/>
        <w:jc w:val="center"/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</w:pPr>
      <w:r w:rsidRPr="009A18DE"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 образовательное  учреждение</w:t>
      </w:r>
    </w:p>
    <w:p w:rsidR="00BE636E" w:rsidRPr="001371F3" w:rsidRDefault="001371F3" w:rsidP="001371F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18DE"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  <w:t xml:space="preserve"> г. Мурманска №72</w:t>
      </w:r>
    </w:p>
    <w:p w:rsidR="001371F3" w:rsidRPr="009A18DE" w:rsidRDefault="001371F3" w:rsidP="001371F3">
      <w:pPr>
        <w:rPr>
          <w:b/>
          <w:sz w:val="28"/>
          <w:szCs w:val="28"/>
        </w:rPr>
      </w:pPr>
    </w:p>
    <w:p w:rsidR="001371F3" w:rsidRPr="001371F3" w:rsidRDefault="001371F3" w:rsidP="001371F3">
      <w:pPr>
        <w:pStyle w:val="a9"/>
        <w:jc w:val="center"/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</w:pPr>
      <w:r w:rsidRPr="001371F3"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  <w:t>Аннотация к развивающей психолого-педагогической   программе</w:t>
      </w:r>
    </w:p>
    <w:p w:rsidR="001371F3" w:rsidRDefault="001371F3" w:rsidP="001371F3">
      <w:pPr>
        <w:pStyle w:val="a9"/>
        <w:jc w:val="center"/>
        <w:rPr>
          <w:rStyle w:val="a8"/>
          <w:rFonts w:ascii="Times New Roman" w:hAnsi="Times New Roman" w:cs="Times New Roman"/>
          <w:b/>
          <w:sz w:val="24"/>
          <w:szCs w:val="24"/>
          <w:lang w:val="ru-RU"/>
        </w:rPr>
      </w:pPr>
    </w:p>
    <w:p w:rsidR="00BE636E" w:rsidRPr="001371F3" w:rsidRDefault="001371F3" w:rsidP="001371F3">
      <w:pPr>
        <w:pStyle w:val="a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1371F3">
        <w:rPr>
          <w:rStyle w:val="a8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371F3">
        <w:rPr>
          <w:rStyle w:val="a8"/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1371F3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1F3">
        <w:rPr>
          <w:rStyle w:val="a8"/>
          <w:rFonts w:ascii="Times New Roman" w:hAnsi="Times New Roman" w:cs="Times New Roman"/>
          <w:b/>
          <w:sz w:val="24"/>
          <w:szCs w:val="24"/>
        </w:rPr>
        <w:t>дороге</w:t>
      </w:r>
      <w:proofErr w:type="spellEnd"/>
      <w:r w:rsidRPr="001371F3">
        <w:rPr>
          <w:rStyle w:val="a8"/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371F3">
        <w:rPr>
          <w:rStyle w:val="a8"/>
          <w:rFonts w:ascii="Times New Roman" w:hAnsi="Times New Roman" w:cs="Times New Roman"/>
          <w:b/>
          <w:sz w:val="24"/>
          <w:szCs w:val="24"/>
        </w:rPr>
        <w:t>школу</w:t>
      </w:r>
      <w:proofErr w:type="spellEnd"/>
      <w:r w:rsidRPr="001371F3">
        <w:rPr>
          <w:rStyle w:val="a8"/>
          <w:rFonts w:ascii="Times New Roman" w:hAnsi="Times New Roman" w:cs="Times New Roman"/>
          <w:b/>
          <w:sz w:val="24"/>
          <w:szCs w:val="24"/>
        </w:rPr>
        <w:t>»</w:t>
      </w:r>
    </w:p>
    <w:p w:rsidR="001371F3" w:rsidRDefault="001371F3" w:rsidP="001371F3">
      <w:pPr>
        <w:jc w:val="right"/>
      </w:pPr>
    </w:p>
    <w:p w:rsidR="00BE636E" w:rsidRPr="001371F3" w:rsidRDefault="001371F3" w:rsidP="001371F3">
      <w:pPr>
        <w:jc w:val="right"/>
      </w:pPr>
      <w:r w:rsidRPr="001371F3">
        <w:t>Педагог-психолог: Катанова С.В.</w:t>
      </w:r>
    </w:p>
    <w:p w:rsidR="005755D8" w:rsidRPr="00F26F9E" w:rsidRDefault="005755D8" w:rsidP="001371F3">
      <w:pPr>
        <w:rPr>
          <w:b/>
        </w:rPr>
      </w:pPr>
    </w:p>
    <w:p w:rsidR="00407FAB" w:rsidRPr="00F26F9E" w:rsidRDefault="005755D8" w:rsidP="0008009A">
      <w:pPr>
        <w:jc w:val="both"/>
      </w:pPr>
      <w:r w:rsidRPr="00F26F9E">
        <w:rPr>
          <w:b/>
        </w:rPr>
        <w:t>Актуальность программы.</w:t>
      </w:r>
      <w:r w:rsidR="00407FAB" w:rsidRPr="00F26F9E">
        <w:t xml:space="preserve"> Одним из компонентов </w:t>
      </w:r>
      <w:r w:rsidR="00682B02" w:rsidRPr="00F26F9E">
        <w:t>психологической готовности воспитанников</w:t>
      </w:r>
      <w:r w:rsidR="00407FAB" w:rsidRPr="00F26F9E">
        <w:t xml:space="preserve"> к обучению в школе является личностно-мотивационный компонент. В условиях правильного воспитания к 6-7 годам у детей появляется желание пойти в школу. Однако у некоторых дошкольников поступление в школу связано с тр</w:t>
      </w:r>
      <w:r w:rsidR="001777B6" w:rsidRPr="00F26F9E">
        <w:t xml:space="preserve">евогой и страхом неизвестности. У одних в основе страха и тревоги лежит недостаток знаний о школе, у других – представления о чрезвычайных трудностях, с </w:t>
      </w:r>
      <w:proofErr w:type="spellStart"/>
      <w:r w:rsidR="001777B6" w:rsidRPr="00F26F9E">
        <w:t>к-ыми</w:t>
      </w:r>
      <w:proofErr w:type="spellEnd"/>
      <w:r w:rsidR="001777B6" w:rsidRPr="00F26F9E">
        <w:t xml:space="preserve"> им придётся сталкиваться в школе («В школе трудно, много уроков задают, задачки очень сложные» и т.д.), у третьих – личностная незрелость, инфантильность. Причины могут быть разные, но результат один – несформированность новой внутренней позиции школьника. </w:t>
      </w:r>
    </w:p>
    <w:p w:rsidR="001777B6" w:rsidRPr="00F26F9E" w:rsidRDefault="00CE48F8" w:rsidP="000B10B5">
      <w:pPr>
        <w:ind w:firstLine="851"/>
        <w:jc w:val="both"/>
      </w:pPr>
      <w:r w:rsidRPr="00F26F9E">
        <w:t>Диагностические мероприятия воспитанников подготовительной к школе группы в начале года показывают несформированность у некоторых выпускников личностно-мотивационного компонента готовности к обучению в школе.</w:t>
      </w:r>
    </w:p>
    <w:p w:rsidR="005755D8" w:rsidRPr="00F26F9E" w:rsidRDefault="0008009A" w:rsidP="0008009A">
      <w:pPr>
        <w:jc w:val="both"/>
      </w:pPr>
      <w:r w:rsidRPr="00F26F9E">
        <w:rPr>
          <w:b/>
        </w:rPr>
        <w:t xml:space="preserve">Цель программы: </w:t>
      </w:r>
      <w:r w:rsidR="002F4218" w:rsidRPr="00F26F9E">
        <w:t>сформировать позитивные модели поведения, избежать негативных эмоций, снизить уровень тревожности, повысить учебную мотивацию.</w:t>
      </w:r>
    </w:p>
    <w:p w:rsidR="005755D8" w:rsidRPr="00F26F9E" w:rsidRDefault="005755D8" w:rsidP="0008009A">
      <w:pPr>
        <w:jc w:val="both"/>
        <w:rPr>
          <w:b/>
        </w:rPr>
      </w:pPr>
      <w:r w:rsidRPr="00F26F9E">
        <w:rPr>
          <w:b/>
        </w:rPr>
        <w:t>Задачи программы:</w:t>
      </w:r>
    </w:p>
    <w:p w:rsidR="005755D8" w:rsidRPr="00F26F9E" w:rsidRDefault="0021232B" w:rsidP="00CE48F8">
      <w:pPr>
        <w:numPr>
          <w:ilvl w:val="0"/>
          <w:numId w:val="1"/>
        </w:numPr>
        <w:tabs>
          <w:tab w:val="clear" w:pos="1146"/>
          <w:tab w:val="num" w:pos="851"/>
        </w:tabs>
        <w:ind w:left="284" w:hanging="284"/>
        <w:jc w:val="both"/>
      </w:pPr>
      <w:r w:rsidRPr="00F26F9E">
        <w:t xml:space="preserve">Повысить </w:t>
      </w:r>
      <w:r w:rsidR="00994FA3" w:rsidRPr="00F26F9E">
        <w:t xml:space="preserve">у воспитанников </w:t>
      </w:r>
      <w:r w:rsidRPr="00F26F9E">
        <w:t>школьную мотивацию.</w:t>
      </w:r>
    </w:p>
    <w:p w:rsidR="005755D8" w:rsidRPr="00F26F9E" w:rsidRDefault="0021232B" w:rsidP="00CE48F8">
      <w:pPr>
        <w:numPr>
          <w:ilvl w:val="0"/>
          <w:numId w:val="1"/>
        </w:numPr>
        <w:tabs>
          <w:tab w:val="clear" w:pos="1146"/>
          <w:tab w:val="num" w:pos="851"/>
        </w:tabs>
        <w:ind w:left="284" w:hanging="284"/>
        <w:jc w:val="both"/>
      </w:pPr>
      <w:r w:rsidRPr="00F26F9E">
        <w:t xml:space="preserve">Формировать </w:t>
      </w:r>
      <w:r w:rsidR="00994FA3" w:rsidRPr="00F26F9E">
        <w:t xml:space="preserve">у воспитанников </w:t>
      </w:r>
      <w:r w:rsidRPr="00F26F9E">
        <w:t>позитивные модели поведения.</w:t>
      </w:r>
    </w:p>
    <w:p w:rsidR="005755D8" w:rsidRPr="00F26F9E" w:rsidRDefault="00994FA3" w:rsidP="00CE48F8">
      <w:pPr>
        <w:numPr>
          <w:ilvl w:val="0"/>
          <w:numId w:val="1"/>
        </w:numPr>
        <w:tabs>
          <w:tab w:val="clear" w:pos="1146"/>
          <w:tab w:val="num" w:pos="851"/>
        </w:tabs>
        <w:ind w:left="284" w:hanging="284"/>
        <w:jc w:val="both"/>
      </w:pPr>
      <w:r w:rsidRPr="00F26F9E">
        <w:rPr>
          <w:color w:val="000000"/>
          <w:shd w:val="clear" w:color="auto" w:fill="FFFFFF"/>
        </w:rPr>
        <w:t>Формировать у воспитанников</w:t>
      </w:r>
      <w:r w:rsidR="0021232B" w:rsidRPr="00F26F9E">
        <w:rPr>
          <w:color w:val="000000"/>
          <w:shd w:val="clear" w:color="auto" w:fill="FFFFFF"/>
        </w:rPr>
        <w:t xml:space="preserve"> умени</w:t>
      </w:r>
      <w:r w:rsidRPr="00F26F9E">
        <w:rPr>
          <w:color w:val="000000"/>
          <w:shd w:val="clear" w:color="auto" w:fill="FFFFFF"/>
        </w:rPr>
        <w:t>е</w:t>
      </w:r>
      <w:r w:rsidR="0021232B" w:rsidRPr="00F26F9E">
        <w:rPr>
          <w:color w:val="000000"/>
          <w:shd w:val="clear" w:color="auto" w:fill="FFFFFF"/>
        </w:rPr>
        <w:t xml:space="preserve"> давать определение понятиям на основе начальных сведений о сущности и особенности объектов, процессов и явлений.</w:t>
      </w:r>
    </w:p>
    <w:p w:rsidR="005755D8" w:rsidRPr="00F26F9E" w:rsidRDefault="00682B02" w:rsidP="00CE48F8">
      <w:pPr>
        <w:numPr>
          <w:ilvl w:val="0"/>
          <w:numId w:val="1"/>
        </w:numPr>
        <w:tabs>
          <w:tab w:val="clear" w:pos="1146"/>
          <w:tab w:val="num" w:pos="851"/>
        </w:tabs>
        <w:ind w:left="284" w:hanging="284"/>
        <w:jc w:val="both"/>
      </w:pPr>
      <w:r w:rsidRPr="00F26F9E">
        <w:rPr>
          <w:color w:val="000000"/>
          <w:shd w:val="clear" w:color="auto" w:fill="FFFFFF"/>
        </w:rPr>
        <w:t>Развивать у воспитанников</w:t>
      </w:r>
      <w:r w:rsidR="0021232B" w:rsidRPr="00F26F9E">
        <w:rPr>
          <w:color w:val="000000"/>
          <w:shd w:val="clear" w:color="auto" w:fill="FFFFFF"/>
        </w:rPr>
        <w:t xml:space="preserve"> творческие способности, способствовать их разнообразному самовыражению.</w:t>
      </w:r>
    </w:p>
    <w:p w:rsidR="00CE48F8" w:rsidRPr="00F26F9E" w:rsidRDefault="00CE48F8" w:rsidP="0008009A">
      <w:pPr>
        <w:jc w:val="both"/>
      </w:pPr>
      <w:r w:rsidRPr="00F26F9E">
        <w:rPr>
          <w:b/>
        </w:rPr>
        <w:t xml:space="preserve">Программа ориентирована </w:t>
      </w:r>
      <w:r w:rsidRPr="00F26F9E">
        <w:t xml:space="preserve">на воспитанников 6-7 лет. </w:t>
      </w:r>
    </w:p>
    <w:p w:rsidR="00D02973" w:rsidRPr="00F26F9E" w:rsidRDefault="005755D8" w:rsidP="0008009A">
      <w:pPr>
        <w:jc w:val="both"/>
      </w:pPr>
      <w:r w:rsidRPr="00F26F9E">
        <w:rPr>
          <w:b/>
        </w:rPr>
        <w:t>Форма проведения</w:t>
      </w:r>
      <w:r w:rsidR="0008009A" w:rsidRPr="00F26F9E">
        <w:rPr>
          <w:b/>
        </w:rPr>
        <w:t xml:space="preserve">: </w:t>
      </w:r>
      <w:r w:rsidRPr="00F26F9E">
        <w:t>групповая (пять-шесть человек</w:t>
      </w:r>
      <w:r w:rsidR="00D02973" w:rsidRPr="00F26F9E">
        <w:t>).</w:t>
      </w:r>
    </w:p>
    <w:p w:rsidR="000A2988" w:rsidRPr="00F26F9E" w:rsidRDefault="005755D8" w:rsidP="0008009A">
      <w:pPr>
        <w:jc w:val="both"/>
      </w:pPr>
      <w:proofErr w:type="gramStart"/>
      <w:r w:rsidRPr="00F26F9E">
        <w:rPr>
          <w:b/>
        </w:rPr>
        <w:t xml:space="preserve">В программе использованы: </w:t>
      </w:r>
      <w:r w:rsidR="000A2988" w:rsidRPr="00F26F9E">
        <w:t xml:space="preserve">беседы, ролевые игры, инсценировки, подвижные </w:t>
      </w:r>
      <w:r w:rsidR="002F4218" w:rsidRPr="00F26F9E">
        <w:t>игры, обсуждения, зарисовки понравившихся моменто</w:t>
      </w:r>
      <w:r w:rsidR="006E62F6">
        <w:t xml:space="preserve">в, </w:t>
      </w:r>
      <w:r w:rsidR="000A2988" w:rsidRPr="00F26F9E">
        <w:t>раскраски.</w:t>
      </w:r>
      <w:proofErr w:type="gramEnd"/>
      <w:r w:rsidR="006E62F6">
        <w:t xml:space="preserve"> </w:t>
      </w:r>
      <w:r w:rsidRPr="00F26F9E">
        <w:t>Настоящая программа составлена на основе</w:t>
      </w:r>
      <w:r w:rsidR="006E62F6">
        <w:t xml:space="preserve"> </w:t>
      </w:r>
      <w:proofErr w:type="spellStart"/>
      <w:r w:rsidR="000A2988" w:rsidRPr="00F26F9E">
        <w:t>психокоррекционных</w:t>
      </w:r>
      <w:proofErr w:type="spellEnd"/>
      <w:r w:rsidR="000A2988" w:rsidRPr="00F26F9E">
        <w:t xml:space="preserve"> сказок М.А. Панфиловой «Лесная школа. Коррекционные сказки для дошкольников и младших школьников».</w:t>
      </w:r>
    </w:p>
    <w:p w:rsidR="005755D8" w:rsidRPr="00F26F9E" w:rsidRDefault="00CE48F8" w:rsidP="0008009A">
      <w:pPr>
        <w:jc w:val="both"/>
      </w:pPr>
      <w:r w:rsidRPr="00F26F9E">
        <w:rPr>
          <w:b/>
        </w:rPr>
        <w:t>Сроки</w:t>
      </w:r>
      <w:r w:rsidR="005755D8" w:rsidRPr="00F26F9E">
        <w:rPr>
          <w:b/>
        </w:rPr>
        <w:t xml:space="preserve"> реализации программы:</w:t>
      </w:r>
      <w:r w:rsidR="00D02973" w:rsidRPr="00F26F9E">
        <w:t xml:space="preserve"> программа рассчитана на 19</w:t>
      </w:r>
      <w:r w:rsidR="005755D8" w:rsidRPr="00F26F9E">
        <w:t xml:space="preserve"> занятий, занятия проводятся 2 раза в неделю по сетке расписания. Длительность одног</w:t>
      </w:r>
      <w:r w:rsidR="00D02973" w:rsidRPr="00F26F9E">
        <w:t xml:space="preserve">о занятия – </w:t>
      </w:r>
      <w:r w:rsidRPr="00F26F9E">
        <w:t>25-</w:t>
      </w:r>
      <w:r w:rsidR="00D02973" w:rsidRPr="00F26F9E">
        <w:t>30</w:t>
      </w:r>
      <w:r w:rsidR="005755D8" w:rsidRPr="00F26F9E">
        <w:t xml:space="preserve"> минут. </w:t>
      </w:r>
    </w:p>
    <w:p w:rsidR="00CE48F8" w:rsidRPr="00F26F9E" w:rsidRDefault="00CE48F8" w:rsidP="0008009A">
      <w:pPr>
        <w:jc w:val="both"/>
      </w:pPr>
      <w:r w:rsidRPr="00F26F9E">
        <w:rPr>
          <w:b/>
        </w:rPr>
        <w:t>Этапы реализации программы:</w:t>
      </w:r>
    </w:p>
    <w:p w:rsidR="00660E89" w:rsidRPr="00F26F9E" w:rsidRDefault="00994FA3" w:rsidP="000B10B5">
      <w:pPr>
        <w:ind w:firstLine="851"/>
        <w:jc w:val="both"/>
      </w:pPr>
      <w:r w:rsidRPr="00F26F9E">
        <w:t>1 этап – занятия направленны на расширение знаний о школе, создание</w:t>
      </w:r>
      <w:r w:rsidR="00660E89" w:rsidRPr="00F26F9E">
        <w:t xml:space="preserve"> благоприятного психологического климата, знакомство со школьными правилами и снижение тревожности;</w:t>
      </w:r>
    </w:p>
    <w:p w:rsidR="00994FA3" w:rsidRPr="00F26F9E" w:rsidRDefault="00660E89" w:rsidP="000B10B5">
      <w:pPr>
        <w:ind w:firstLine="851"/>
        <w:jc w:val="both"/>
      </w:pPr>
      <w:r w:rsidRPr="00F26F9E">
        <w:t>2 этап – рассматриваются вопросы, связанные со школьными атрибутами и правилами общения с ними;</w:t>
      </w:r>
    </w:p>
    <w:p w:rsidR="00660E89" w:rsidRPr="00F26F9E" w:rsidRDefault="00660E89" w:rsidP="000B10B5">
      <w:pPr>
        <w:ind w:firstLine="851"/>
        <w:jc w:val="both"/>
      </w:pPr>
      <w:r w:rsidRPr="00F26F9E">
        <w:t>3 этап – занятия посвящены формированию позитивной модели поведения, негативного отношения к списыванию, подсказкам и лени;</w:t>
      </w:r>
    </w:p>
    <w:p w:rsidR="0008009A" w:rsidRPr="00F26F9E" w:rsidRDefault="00660E89" w:rsidP="000B10B5">
      <w:pPr>
        <w:ind w:firstLine="851"/>
        <w:jc w:val="both"/>
      </w:pPr>
      <w:r w:rsidRPr="00F26F9E">
        <w:t xml:space="preserve">4 этап </w:t>
      </w:r>
      <w:r w:rsidR="0008009A" w:rsidRPr="00F26F9E">
        <w:t>–рассматриваются некоторые вопросы организации ЗОЖ, знакомство с режимом дня школьника, приёмы релаксации и саморегуляции;</w:t>
      </w:r>
    </w:p>
    <w:p w:rsidR="00660E89" w:rsidRPr="00F26F9E" w:rsidRDefault="0008009A" w:rsidP="000B10B5">
      <w:pPr>
        <w:ind w:firstLine="851"/>
        <w:jc w:val="both"/>
      </w:pPr>
      <w:r w:rsidRPr="00F26F9E">
        <w:t xml:space="preserve">5 этап – профилактика и коррекция обидчивости, лживости, ябедничества, агрессивности, межгрупповых и </w:t>
      </w:r>
      <w:proofErr w:type="spellStart"/>
      <w:r w:rsidRPr="00F26F9E">
        <w:t>межполовых</w:t>
      </w:r>
      <w:proofErr w:type="spellEnd"/>
      <w:r w:rsidRPr="00F26F9E">
        <w:t xml:space="preserve"> конфликтов.  </w:t>
      </w:r>
    </w:p>
    <w:p w:rsidR="00E75A50" w:rsidRPr="00F26F9E" w:rsidRDefault="0008009A" w:rsidP="0008009A">
      <w:pPr>
        <w:jc w:val="both"/>
        <w:rPr>
          <w:color w:val="000000" w:themeColor="text1"/>
        </w:rPr>
      </w:pPr>
      <w:r w:rsidRPr="00F26F9E">
        <w:rPr>
          <w:b/>
        </w:rPr>
        <w:t xml:space="preserve">Предполагаемый результат: </w:t>
      </w:r>
      <w:r w:rsidRPr="00F26F9E">
        <w:t>положительная динамика уровня сформированности личностно-мотивационного компонента готовности к школьному обучению на конец учебного года.</w:t>
      </w:r>
    </w:p>
    <w:p w:rsidR="005755D8" w:rsidRPr="00F26F9E" w:rsidRDefault="005755D8" w:rsidP="0008009A">
      <w:pPr>
        <w:jc w:val="both"/>
      </w:pPr>
      <w:r w:rsidRPr="00F26F9E">
        <w:rPr>
          <w:b/>
        </w:rPr>
        <w:t>Д</w:t>
      </w:r>
      <w:r w:rsidR="00ED56DC" w:rsidRPr="00F26F9E">
        <w:rPr>
          <w:b/>
        </w:rPr>
        <w:t>иагностический инструментарий</w:t>
      </w:r>
      <w:r w:rsidRPr="00F26F9E">
        <w:rPr>
          <w:b/>
        </w:rPr>
        <w:t>:</w:t>
      </w:r>
      <w:r w:rsidR="0008009A" w:rsidRPr="00F26F9E">
        <w:t>«Психологическая диагностика готовности к обучению детей 5 – 7 лет» авт.-сост. Ю. А. Афонькина, Т</w:t>
      </w:r>
      <w:r w:rsidR="00993A3A" w:rsidRPr="00F26F9E">
        <w:t>. Э. Белотелова, О. Е. Борисова.</w:t>
      </w:r>
    </w:p>
    <w:p w:rsidR="007F5DFA" w:rsidRDefault="00ED56DC" w:rsidP="007F5DFA">
      <w:pPr>
        <w:jc w:val="center"/>
        <w:rPr>
          <w:b/>
        </w:rPr>
      </w:pPr>
      <w:r w:rsidRPr="00F26F9E">
        <w:rPr>
          <w:b/>
        </w:rPr>
        <w:t xml:space="preserve">Содержательная </w:t>
      </w:r>
      <w:r w:rsidR="007F5DFA">
        <w:rPr>
          <w:b/>
        </w:rPr>
        <w:t>часть</w:t>
      </w:r>
    </w:p>
    <w:p w:rsidR="005755D8" w:rsidRPr="00F26F9E" w:rsidRDefault="00ED56DC" w:rsidP="007F5DFA">
      <w:pPr>
        <w:ind w:firstLine="851"/>
        <w:jc w:val="both"/>
      </w:pPr>
      <w:r w:rsidRPr="00F26F9E">
        <w:t>Программа состоит из 5 блоков:</w:t>
      </w:r>
    </w:p>
    <w:p w:rsidR="00ED56DC" w:rsidRPr="00F26F9E" w:rsidRDefault="00ED56DC" w:rsidP="00ED56DC">
      <w:pPr>
        <w:jc w:val="both"/>
      </w:pPr>
      <w:r w:rsidRPr="00F26F9E">
        <w:t xml:space="preserve">1. Сказки первого блока помогают снизить у воспитанников уровень тревоги и страха неизвестности перед школой. Сопереживая </w:t>
      </w:r>
      <w:r w:rsidR="00993A3A" w:rsidRPr="00F26F9E">
        <w:t xml:space="preserve">сказочным героям, дети обращаются к своим чувствам, </w:t>
      </w:r>
      <w:r w:rsidR="00C60FB5" w:rsidRPr="00F26F9E">
        <w:t xml:space="preserve">начинают </w:t>
      </w:r>
      <w:r w:rsidR="00C60FB5" w:rsidRPr="00F26F9E">
        <w:lastRenderedPageBreak/>
        <w:t>осознавать причины своих волнений. Описание школьных атрибутов, класса, правил и др. позволяет снизить школьную тревогу и сформировать позитивные модели поведения.</w:t>
      </w:r>
    </w:p>
    <w:p w:rsidR="00C60FB5" w:rsidRPr="00F26F9E" w:rsidRDefault="00C60FB5" w:rsidP="00ED56DC">
      <w:pPr>
        <w:jc w:val="both"/>
      </w:pPr>
      <w:r w:rsidRPr="00F26F9E">
        <w:t>2. Сказки второго блока знакомя</w:t>
      </w:r>
      <w:r w:rsidR="006E62F6">
        <w:t>т воспитанников с предметами, котор</w:t>
      </w:r>
      <w:r w:rsidRPr="00F26F9E">
        <w:t>ые имеют отношение к новому для них виду деятельности –</w:t>
      </w:r>
      <w:r w:rsidR="006E62F6">
        <w:t xml:space="preserve"> </w:t>
      </w:r>
      <w:r w:rsidRPr="00F26F9E">
        <w:t>учёбе. Для некоторых детей школьные атрибуты являются дополнительным мотивирующим факторо</w:t>
      </w:r>
      <w:bookmarkStart w:id="0" w:name="_GoBack"/>
      <w:bookmarkEnd w:id="0"/>
      <w:r w:rsidRPr="00F26F9E">
        <w:t>м. Предложенные сказки помогают научить будущих первоклассников правильно обращаться с этими предметами, способствуют развитию аккуратности и самостоятельности.</w:t>
      </w:r>
    </w:p>
    <w:p w:rsidR="00C60FB5" w:rsidRPr="00F26F9E" w:rsidRDefault="00C60FB5" w:rsidP="00ED56DC">
      <w:pPr>
        <w:jc w:val="both"/>
      </w:pPr>
      <w:r w:rsidRPr="00F26F9E">
        <w:t>3. Сказки третьего блока помогают формировать у дошкольников адекватное отношение к урокам, домашним заданиям и школьным оценкам, позволяют понять логику процесса обучения, прямую зависимость оценки от затраченного труда или усвоенного материала.</w:t>
      </w:r>
    </w:p>
    <w:p w:rsidR="00C60FB5" w:rsidRPr="00F26F9E" w:rsidRDefault="006E62F6" w:rsidP="00ED56DC">
      <w:pPr>
        <w:jc w:val="both"/>
      </w:pPr>
      <w:r>
        <w:t>4. с</w:t>
      </w:r>
      <w:r w:rsidR="00C60FB5" w:rsidRPr="00F26F9E">
        <w:t xml:space="preserve">казки четвёртого блока ненавязчиво приобщают детей к </w:t>
      </w:r>
      <w:proofErr w:type="spellStart"/>
      <w:r w:rsidR="00C60FB5" w:rsidRPr="00F26F9E">
        <w:t>зож</w:t>
      </w:r>
      <w:proofErr w:type="spellEnd"/>
      <w:r w:rsidR="00C60FB5" w:rsidRPr="00F26F9E">
        <w:t>, демонстрируют негативные последствия злоупотребления компьютерными играми, просмотром телепер</w:t>
      </w:r>
      <w:r w:rsidR="00F26F9E" w:rsidRPr="00F26F9E">
        <w:t>ед</w:t>
      </w:r>
      <w:r w:rsidR="00C60FB5" w:rsidRPr="00F26F9E">
        <w:t>ач, последствия неправильного питания, недостатка прогулок и активного отдыха</w:t>
      </w:r>
      <w:r w:rsidR="00F26F9E" w:rsidRPr="00F26F9E">
        <w:t>.</w:t>
      </w:r>
    </w:p>
    <w:p w:rsidR="00ED56DC" w:rsidRPr="00F26F9E" w:rsidRDefault="00F26F9E" w:rsidP="00F26F9E">
      <w:pPr>
        <w:jc w:val="both"/>
        <w:rPr>
          <w:b/>
        </w:rPr>
      </w:pPr>
      <w:r w:rsidRPr="00F26F9E">
        <w:t xml:space="preserve">5. Сказки пятого блока направлены на коррекцию агрессивного поведения. Проявления негативизма и конфликтности в общении является неотъемлемой переходной стадией развития коллектива. Сказки о животных помогают детям посмотреть на различные проблемы со стороны. Данный блок самый объёмный, затрагивает вопросы ябедничества, драк, обид, обмана, вербальной агрессии, межгрупповых и </w:t>
      </w:r>
      <w:proofErr w:type="spellStart"/>
      <w:r w:rsidRPr="00F26F9E">
        <w:t>межполовых</w:t>
      </w:r>
      <w:proofErr w:type="spellEnd"/>
      <w:r w:rsidRPr="00F26F9E">
        <w:t xml:space="preserve"> конфликтов.</w:t>
      </w:r>
    </w:p>
    <w:p w:rsidR="0008009A" w:rsidRPr="00F26F9E" w:rsidRDefault="0008009A" w:rsidP="00F26F9E">
      <w:pPr>
        <w:jc w:val="both"/>
      </w:pPr>
      <w:r w:rsidRPr="00F26F9E">
        <w:rPr>
          <w:b/>
        </w:rPr>
        <w:t xml:space="preserve">Структура занятия </w:t>
      </w:r>
      <w:r w:rsidRPr="00F26F9E">
        <w:t>состоят из трех частей:</w:t>
      </w:r>
    </w:p>
    <w:p w:rsidR="0008009A" w:rsidRPr="00F26F9E" w:rsidRDefault="0008009A" w:rsidP="00F26F9E">
      <w:pPr>
        <w:jc w:val="both"/>
      </w:pPr>
      <w:r w:rsidRPr="00F26F9E">
        <w:t>1) Приветствие. Задача этого этапа – настрой на работу. Приветствие – это ритуал, например, «передаем привет друг другу ладошками», «ласковое имя», «паутинка» и т.п. Приветствие на каждом занятии одно и то же.</w:t>
      </w:r>
    </w:p>
    <w:p w:rsidR="0008009A" w:rsidRPr="00F26F9E" w:rsidRDefault="0008009A" w:rsidP="00F26F9E">
      <w:pPr>
        <w:jc w:val="both"/>
      </w:pPr>
      <w:r w:rsidRPr="00F26F9E">
        <w:t>2) Основная часть. Развивающие упражнения и задания. В середине этого этапа занятия проводится разминка, включающая в себя упражнения на растяжку, расслабление, концентрацию внимания.</w:t>
      </w:r>
    </w:p>
    <w:p w:rsidR="0008009A" w:rsidRPr="00F26F9E" w:rsidRDefault="0008009A" w:rsidP="00F26F9E">
      <w:pPr>
        <w:jc w:val="both"/>
      </w:pPr>
      <w:r w:rsidRPr="00F26F9E">
        <w:t xml:space="preserve">3) Заключительная часть. Подведение итогов занятия и прощание. </w:t>
      </w:r>
    </w:p>
    <w:p w:rsidR="005755D8" w:rsidRDefault="005755D8" w:rsidP="000B10B5">
      <w:pPr>
        <w:ind w:firstLine="851"/>
        <w:jc w:val="center"/>
        <w:rPr>
          <w:b/>
        </w:rPr>
      </w:pPr>
    </w:p>
    <w:p w:rsidR="005755D8" w:rsidRPr="006A7498" w:rsidRDefault="006A7498" w:rsidP="000B10B5">
      <w:pPr>
        <w:ind w:firstLine="851"/>
        <w:jc w:val="center"/>
        <w:rPr>
          <w:b/>
        </w:rPr>
      </w:pPr>
      <w:r w:rsidRPr="006A7498">
        <w:rPr>
          <w:b/>
        </w:rPr>
        <w:t>Информационное обеспечение</w:t>
      </w:r>
    </w:p>
    <w:p w:rsidR="000837FF" w:rsidRPr="006A7498" w:rsidRDefault="00B71DA7" w:rsidP="000B10B5">
      <w:r w:rsidRPr="006A7498">
        <w:t>1.</w:t>
      </w:r>
      <w:r w:rsidR="000837FF" w:rsidRPr="006A7498">
        <w:t>Г.А. Цукерман, К.Н. Поливанова «Введение в школьную жизнь» (программа адаптациидетей к</w:t>
      </w:r>
      <w:r w:rsidR="00EE6F35" w:rsidRPr="006A7498">
        <w:t xml:space="preserve"> школе) Москва, «Генезис», 2003</w:t>
      </w:r>
      <w:r w:rsidR="000837FF" w:rsidRPr="006A7498">
        <w:t>г</w:t>
      </w:r>
      <w:r w:rsidR="00EE6F35" w:rsidRPr="006A7498">
        <w:t>.</w:t>
      </w:r>
    </w:p>
    <w:p w:rsidR="000837FF" w:rsidRPr="006A7498" w:rsidRDefault="000837FF" w:rsidP="000B10B5">
      <w:r w:rsidRPr="006A7498">
        <w:t xml:space="preserve">2. М. А. Панфилова «Лесная школа» (коррекционные </w:t>
      </w:r>
      <w:r w:rsidR="00EE6F35" w:rsidRPr="006A7498">
        <w:t>сказки…), Москва, «Сфера», 2002</w:t>
      </w:r>
      <w:r w:rsidRPr="006A7498">
        <w:t>г.</w:t>
      </w:r>
    </w:p>
    <w:p w:rsidR="005755D8" w:rsidRDefault="00B71DA7" w:rsidP="006A7498">
      <w:pPr>
        <w:rPr>
          <w:sz w:val="28"/>
          <w:szCs w:val="28"/>
        </w:rPr>
      </w:pPr>
      <w:r w:rsidRPr="006A7498">
        <w:t>3. О. В. Хухлаева «Тропинка к своему Я» (программа формирования психологического здоровья младших школ</w:t>
      </w:r>
      <w:r w:rsidR="00EE6F35" w:rsidRPr="006A7498">
        <w:t>ьников), Москва, «Генезис» 2001</w:t>
      </w:r>
      <w:r w:rsidRPr="006A7498">
        <w:t>г</w:t>
      </w:r>
      <w:r w:rsidR="00EE6F35" w:rsidRPr="006A7498">
        <w:t>.</w:t>
      </w:r>
    </w:p>
    <w:sectPr w:rsidR="005755D8" w:rsidSect="00A31A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87E"/>
    <w:multiLevelType w:val="hybridMultilevel"/>
    <w:tmpl w:val="BE3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945"/>
    <w:multiLevelType w:val="hybridMultilevel"/>
    <w:tmpl w:val="86DC25C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6BF14976"/>
    <w:multiLevelType w:val="hybridMultilevel"/>
    <w:tmpl w:val="B45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B6"/>
    <w:rsid w:val="00056CEB"/>
    <w:rsid w:val="0008009A"/>
    <w:rsid w:val="000837FF"/>
    <w:rsid w:val="000A2988"/>
    <w:rsid w:val="000B10B5"/>
    <w:rsid w:val="00101118"/>
    <w:rsid w:val="001371F3"/>
    <w:rsid w:val="00145D01"/>
    <w:rsid w:val="001777B6"/>
    <w:rsid w:val="00182D26"/>
    <w:rsid w:val="00184EEA"/>
    <w:rsid w:val="001A6E37"/>
    <w:rsid w:val="001E122A"/>
    <w:rsid w:val="002079E8"/>
    <w:rsid w:val="0021232B"/>
    <w:rsid w:val="002362B6"/>
    <w:rsid w:val="00237659"/>
    <w:rsid w:val="002F4218"/>
    <w:rsid w:val="00302C7D"/>
    <w:rsid w:val="003236FD"/>
    <w:rsid w:val="003634B2"/>
    <w:rsid w:val="0037082E"/>
    <w:rsid w:val="00397D76"/>
    <w:rsid w:val="003E6929"/>
    <w:rsid w:val="00407FAB"/>
    <w:rsid w:val="005755D8"/>
    <w:rsid w:val="005C4695"/>
    <w:rsid w:val="005F001B"/>
    <w:rsid w:val="00660E89"/>
    <w:rsid w:val="00682B02"/>
    <w:rsid w:val="006A7498"/>
    <w:rsid w:val="006E62F6"/>
    <w:rsid w:val="007F5DFA"/>
    <w:rsid w:val="00816F75"/>
    <w:rsid w:val="008256F9"/>
    <w:rsid w:val="008577CB"/>
    <w:rsid w:val="00981626"/>
    <w:rsid w:val="00986585"/>
    <w:rsid w:val="00993A3A"/>
    <w:rsid w:val="00994FA3"/>
    <w:rsid w:val="009F10E5"/>
    <w:rsid w:val="009F7085"/>
    <w:rsid w:val="00A31AF5"/>
    <w:rsid w:val="00AB6FFF"/>
    <w:rsid w:val="00AF1C80"/>
    <w:rsid w:val="00B3312A"/>
    <w:rsid w:val="00B71DA7"/>
    <w:rsid w:val="00BD1692"/>
    <w:rsid w:val="00BE636E"/>
    <w:rsid w:val="00BE6FD0"/>
    <w:rsid w:val="00C00794"/>
    <w:rsid w:val="00C47712"/>
    <w:rsid w:val="00C55957"/>
    <w:rsid w:val="00C60FB5"/>
    <w:rsid w:val="00C6354A"/>
    <w:rsid w:val="00C90CC3"/>
    <w:rsid w:val="00CD1598"/>
    <w:rsid w:val="00CE48F8"/>
    <w:rsid w:val="00D02973"/>
    <w:rsid w:val="00D32CE7"/>
    <w:rsid w:val="00DB5C50"/>
    <w:rsid w:val="00DE0C0B"/>
    <w:rsid w:val="00E75A50"/>
    <w:rsid w:val="00EB417A"/>
    <w:rsid w:val="00ED56DC"/>
    <w:rsid w:val="00EE6F35"/>
    <w:rsid w:val="00EF10E3"/>
    <w:rsid w:val="00EF3ABF"/>
    <w:rsid w:val="00F26F9E"/>
    <w:rsid w:val="00F975B2"/>
    <w:rsid w:val="00FA63FA"/>
    <w:rsid w:val="00FB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D0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29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B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0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E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uiPriority w:val="1"/>
    <w:qFormat/>
    <w:rsid w:val="001371F3"/>
    <w:rPr>
      <w:rFonts w:eastAsiaTheme="minorEastAsia"/>
      <w:lang w:val="en-US" w:bidi="en-US"/>
    </w:rPr>
  </w:style>
  <w:style w:type="paragraph" w:styleId="a9">
    <w:name w:val="No Spacing"/>
    <w:uiPriority w:val="1"/>
    <w:qFormat/>
    <w:rsid w:val="001371F3"/>
    <w:pPr>
      <w:spacing w:after="0" w:line="240" w:lineRule="auto"/>
    </w:pPr>
    <w:rPr>
      <w:rFonts w:ascii="Calibri" w:eastAsiaTheme="minorEastAsia" w:hAnsi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admin1</cp:lastModifiedBy>
  <cp:revision>3</cp:revision>
  <cp:lastPrinted>2016-10-23T13:58:00Z</cp:lastPrinted>
  <dcterms:created xsi:type="dcterms:W3CDTF">2018-05-04T11:51:00Z</dcterms:created>
  <dcterms:modified xsi:type="dcterms:W3CDTF">2018-05-04T12:19:00Z</dcterms:modified>
</cp:coreProperties>
</file>