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38" w:rsidRDefault="000D5838">
      <w:pPr>
        <w:pStyle w:val="a7"/>
        <w:spacing w:beforeAutospacing="0" w:after="0" w:afterAutospacing="0"/>
        <w:jc w:val="center"/>
        <w:rPr>
          <w:b/>
        </w:rPr>
      </w:pPr>
    </w:p>
    <w:p w:rsidR="000D5838" w:rsidRDefault="000D5838">
      <w:pPr>
        <w:pStyle w:val="a7"/>
        <w:spacing w:beforeAutospacing="0" w:after="0" w:afterAutospacing="0"/>
        <w:jc w:val="center"/>
        <w:rPr>
          <w:b/>
        </w:rPr>
      </w:pPr>
    </w:p>
    <w:p w:rsidR="00CA5EC9" w:rsidRDefault="00CA5EC9">
      <w:pPr>
        <w:pStyle w:val="a7"/>
        <w:spacing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71462" cy="9210675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1462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838" w:rsidRDefault="00CA5EC9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lastRenderedPageBreak/>
        <w:t>3. Порядок проведения текущего контроля</w:t>
      </w:r>
    </w:p>
    <w:p w:rsidR="000D5838" w:rsidRDefault="00CA5EC9">
      <w:pPr>
        <w:pStyle w:val="a7"/>
        <w:spacing w:beforeAutospacing="0" w:after="0" w:afterAutospacing="0"/>
        <w:jc w:val="both"/>
      </w:pPr>
      <w:r>
        <w:t xml:space="preserve">3.1.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 xml:space="preserve">3.2. Педагогическая диагностика осуществляется в течение времени пребывания ребенка в МБДОУ (с 7.00 до 19.00, исключая время, отведенное на сон).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 xml:space="preserve">3.3. Оценка индивидуального развития осуществляется через наблюдение, беседы, продукты детской деятельности, </w:t>
      </w:r>
      <w:r>
        <w:t>специальные диагностические ситуации, организуемые воспитателями всех возрастных групп с периодичностью 2 раза в год - в начале и в конце учебного года (сентябрь, апрель). В первом случае, она помогает выявить наличный уровень деятельности, а во втором - н</w:t>
      </w:r>
      <w:r>
        <w:t xml:space="preserve">аличие динамики ее развития.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>3.4. Результаты педагогической диагностики (оценки индивидуального развития) предоставляется воспитателями всех возрастных групп и специалистами МБДОУ старшему воспитателю. В конце учебного года проводится сравнительный анализ</w:t>
      </w:r>
      <w:r>
        <w:t xml:space="preserve"> результативности образовательного процесса и на основе анализа определяется планирование педагогической деятельности на следующий учебный год.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>3.5. Педагогическая оценка индивидуального развития ребёнка, прежде всего, направлена на определение наличия ус</w:t>
      </w:r>
      <w:r>
        <w:t xml:space="preserve">ловий для развития ребёнка в соответствии с его возрастными особенностями, возможностями и индивидуальными склонностями.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>3.6. Методологическая основа оценки индивидуального развития в учреждении обеспечивается при помощи методик утвержденных для ее провед</w:t>
      </w:r>
      <w:r>
        <w:t xml:space="preserve">ения.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>3.7. Результаты оценки индивидуального развития предоставляется воспитателями всех возрастных групп,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</w:t>
      </w:r>
      <w:r>
        <w:t xml:space="preserve"> основе анализа определяется планирование педагогической деятельности на следующий учебный год. </w:t>
      </w:r>
    </w:p>
    <w:p w:rsidR="000D5838" w:rsidRDefault="000D5838">
      <w:pPr>
        <w:pStyle w:val="a7"/>
        <w:spacing w:beforeAutospacing="0" w:after="0" w:afterAutospacing="0"/>
        <w:jc w:val="both"/>
      </w:pPr>
    </w:p>
    <w:p w:rsidR="000D5838" w:rsidRDefault="00CA5EC9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t>4. Контроль</w:t>
      </w:r>
    </w:p>
    <w:p w:rsidR="000D5838" w:rsidRDefault="00CA5EC9">
      <w:pPr>
        <w:pStyle w:val="a7"/>
        <w:spacing w:beforeAutospacing="0" w:after="0" w:afterAutospacing="0"/>
        <w:jc w:val="both"/>
      </w:pPr>
      <w:r>
        <w:t xml:space="preserve">4.1. </w:t>
      </w:r>
      <w:proofErr w:type="gramStart"/>
      <w:r>
        <w:t xml:space="preserve">Контроль проведения оценки индивидуального развития детей проводится в процессе независимой оценки качества образования в Учреждении (статья </w:t>
      </w:r>
      <w:r>
        <w:t>95 Федерального закона от 29.12.2012 № 273-ФЗ «Об образовании в Российской Федерации››; подпункт 4 пункта 1.7.</w:t>
      </w:r>
      <w:proofErr w:type="gramEnd"/>
      <w:r>
        <w:t xml:space="preserve"> </w:t>
      </w:r>
      <w:proofErr w:type="gramStart"/>
      <w:r>
        <w:t xml:space="preserve">ФГОС ДО). </w:t>
      </w:r>
      <w:proofErr w:type="gramEnd"/>
    </w:p>
    <w:p w:rsidR="000D5838" w:rsidRDefault="00CA5EC9">
      <w:pPr>
        <w:pStyle w:val="a7"/>
        <w:spacing w:beforeAutospacing="0" w:after="0" w:afterAutospacing="0"/>
        <w:jc w:val="both"/>
      </w:pPr>
      <w:r>
        <w:t xml:space="preserve">4.2. Контроль проведения педагогической диагностики осуществляется заведующим, старшим воспитателем посредством </w:t>
      </w:r>
      <w:proofErr w:type="spellStart"/>
      <w:r>
        <w:t>следуюших</w:t>
      </w:r>
      <w:proofErr w:type="spellEnd"/>
      <w:r>
        <w:t xml:space="preserve"> форм: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>- про</w:t>
      </w:r>
      <w:r>
        <w:t xml:space="preserve">ведение ежедневного текущего контроля;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 xml:space="preserve">- организация тематического контроля;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 xml:space="preserve">- проведение оперативного контроля;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 xml:space="preserve">- посещение организованной образовательной деятельности, организации режимных моментов и других видов деятельности; </w:t>
      </w:r>
    </w:p>
    <w:p w:rsidR="000D5838" w:rsidRDefault="00CA5EC9">
      <w:pPr>
        <w:pStyle w:val="a7"/>
        <w:spacing w:beforeAutospacing="0" w:after="0" w:afterAutospacing="0"/>
        <w:jc w:val="both"/>
      </w:pPr>
      <w:r>
        <w:t>- проверка документации</w:t>
      </w:r>
      <w:r>
        <w:t xml:space="preserve">. </w:t>
      </w:r>
    </w:p>
    <w:p w:rsidR="000D5838" w:rsidRDefault="000D5838">
      <w:pPr>
        <w:pStyle w:val="a7"/>
        <w:spacing w:beforeAutospacing="0" w:after="0" w:afterAutospacing="0"/>
        <w:jc w:val="both"/>
      </w:pPr>
    </w:p>
    <w:p w:rsidR="000D5838" w:rsidRDefault="00CA5EC9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t>5. Отчетность</w:t>
      </w:r>
    </w:p>
    <w:p w:rsidR="000D5838" w:rsidRDefault="00CA5EC9">
      <w:pPr>
        <w:pStyle w:val="a7"/>
        <w:spacing w:beforeAutospacing="0" w:after="0" w:afterAutospacing="0"/>
        <w:jc w:val="both"/>
      </w:pPr>
      <w:r>
        <w:t>5.1. Воспитатели всех возрастных групп, специалисты МБДОУ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</w:t>
      </w:r>
      <w:r>
        <w:t>ики,  делает вывод, определяет рекомендации педагогическому проектированию и зачитывает на итоговом педагогическом совете МБДОУ.</w:t>
      </w:r>
    </w:p>
    <w:p w:rsidR="000D5838" w:rsidRDefault="000D5838">
      <w:pPr>
        <w:pStyle w:val="a7"/>
        <w:spacing w:beforeAutospacing="0" w:after="0" w:afterAutospacing="0"/>
        <w:jc w:val="both"/>
      </w:pPr>
    </w:p>
    <w:p w:rsidR="000D5838" w:rsidRDefault="00CA5EC9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t>6. Документация</w:t>
      </w:r>
    </w:p>
    <w:p w:rsidR="000D5838" w:rsidRDefault="00CA5EC9">
      <w:pPr>
        <w:pStyle w:val="a7"/>
        <w:spacing w:beforeAutospacing="0" w:after="0" w:afterAutospacing="0"/>
        <w:jc w:val="both"/>
      </w:pPr>
      <w:r>
        <w:t xml:space="preserve">6.1. Материал оценки индивидуального развития детей в соответствии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инструментарий</w:t>
      </w:r>
      <w:proofErr w:type="gramEnd"/>
      <w:r>
        <w:t xml:space="preserve"> для определения </w:t>
      </w:r>
      <w:r>
        <w:t>уровня индивидуального развития детей дошкольного хранятся у педагогов. Обновляется по мере необходимости. 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p w:rsidR="000D5838" w:rsidRDefault="000D5838">
      <w:pPr>
        <w:pStyle w:val="a7"/>
        <w:spacing w:beforeAutospacing="0" w:after="0" w:afterAutospacing="0"/>
        <w:jc w:val="both"/>
      </w:pPr>
    </w:p>
    <w:p w:rsidR="000D5838" w:rsidRDefault="000D5838">
      <w:pPr>
        <w:jc w:val="both"/>
      </w:pPr>
    </w:p>
    <w:sectPr w:rsidR="000D5838" w:rsidSect="000D5838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38"/>
    <w:rsid w:val="000D5838"/>
    <w:rsid w:val="00CA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D583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0D5838"/>
    <w:pPr>
      <w:spacing w:after="140"/>
    </w:pPr>
  </w:style>
  <w:style w:type="paragraph" w:styleId="a5">
    <w:name w:val="List"/>
    <w:basedOn w:val="a4"/>
    <w:rsid w:val="000D5838"/>
    <w:rPr>
      <w:rFonts w:cs="FreeSans"/>
    </w:rPr>
  </w:style>
  <w:style w:type="paragraph" w:customStyle="1" w:styleId="Caption">
    <w:name w:val="Caption"/>
    <w:basedOn w:val="a"/>
    <w:qFormat/>
    <w:rsid w:val="000D583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0D5838"/>
    <w:pPr>
      <w:suppressLineNumbers/>
    </w:pPr>
    <w:rPr>
      <w:rFonts w:cs="FreeSans"/>
    </w:rPr>
  </w:style>
  <w:style w:type="paragraph" w:styleId="a7">
    <w:name w:val="Normal (Web)"/>
    <w:basedOn w:val="a"/>
    <w:uiPriority w:val="99"/>
    <w:semiHidden/>
    <w:unhideWhenUsed/>
    <w:qFormat/>
    <w:rsid w:val="00560B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F75-DE3B-4731-8DB4-EAB13F79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dc:description/>
  <cp:lastModifiedBy>Лянная</cp:lastModifiedBy>
  <cp:revision>8</cp:revision>
  <cp:lastPrinted>2018-03-16T10:09:00Z</cp:lastPrinted>
  <dcterms:created xsi:type="dcterms:W3CDTF">2018-01-12T14:41:00Z</dcterms:created>
  <dcterms:modified xsi:type="dcterms:W3CDTF">2018-04-18T10:22:00Z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