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0" w:rsidRDefault="00E558EB">
      <w:pPr>
        <w:pStyle w:val="a7"/>
        <w:spacing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9105900"/>
            <wp:effectExtent l="19050" t="0" r="3175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>1. Общие положения</w:t>
      </w:r>
    </w:p>
    <w:p w:rsidR="005F0860" w:rsidRDefault="005F0860">
      <w:pPr>
        <w:pStyle w:val="a7"/>
        <w:spacing w:beforeAutospacing="0" w:after="0" w:afterAutospacing="0"/>
        <w:jc w:val="center"/>
        <w:rPr>
          <w:b/>
        </w:rPr>
      </w:pP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1.1. </w:t>
      </w:r>
      <w:proofErr w:type="spellStart"/>
      <w:r>
        <w:t>Настояший</w:t>
      </w:r>
      <w:proofErr w:type="spellEnd"/>
      <w:r>
        <w:t xml:space="preserve"> порядок и основание перевода, отчисления и восстановления </w:t>
      </w:r>
      <w:proofErr w:type="spellStart"/>
      <w:r>
        <w:t>обучающихся</w:t>
      </w:r>
      <w:r>
        <w:t>му</w:t>
      </w:r>
      <w:r>
        <w:t>ниципального</w:t>
      </w:r>
      <w:proofErr w:type="spellEnd"/>
      <w:r>
        <w:t xml:space="preserve"> бюджетного дошкольного образовательного учреждения г</w:t>
      </w:r>
      <w:proofErr w:type="gramStart"/>
      <w:r>
        <w:t>.М</w:t>
      </w:r>
      <w:proofErr w:type="gramEnd"/>
      <w:r>
        <w:t>урманска №72</w:t>
      </w:r>
      <w:r>
        <w:t xml:space="preserve"> (далее - МБДОУ) регулирует порядок и основание </w:t>
      </w:r>
      <w:proofErr w:type="spellStart"/>
      <w:r>
        <w:t>перевода,отчисления</w:t>
      </w:r>
      <w:proofErr w:type="spellEnd"/>
      <w:r>
        <w:t xml:space="preserve"> обучающихся.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1.2. Порядок разработан в соответствии с Федеральным законом «Об образовании </w:t>
      </w:r>
      <w:proofErr w:type="spellStart"/>
      <w:r>
        <w:t>вРоссийской</w:t>
      </w:r>
      <w:proofErr w:type="spellEnd"/>
      <w:r>
        <w:t xml:space="preserve"> Федерации» от 29 декабря 2012 г. №273-ФЗ.</w:t>
      </w:r>
    </w:p>
    <w:p w:rsidR="005F0860" w:rsidRDefault="005F0860">
      <w:pPr>
        <w:pStyle w:val="a7"/>
        <w:spacing w:beforeAutospacing="0" w:after="0" w:afterAutospacing="0"/>
        <w:jc w:val="both"/>
        <w:rPr>
          <w:b/>
        </w:rPr>
      </w:pPr>
    </w:p>
    <w:p w:rsidR="005F0860" w:rsidRDefault="00E558EB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 xml:space="preserve">2. Порядок и основания перевода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5F0860" w:rsidRDefault="005F0860">
      <w:pPr>
        <w:pStyle w:val="a7"/>
        <w:spacing w:beforeAutospacing="0" w:after="0" w:afterAutospacing="0"/>
        <w:jc w:val="center"/>
        <w:rPr>
          <w:b/>
        </w:rPr>
      </w:pP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2.1. </w:t>
      </w:r>
      <w:proofErr w:type="gramStart"/>
      <w:r>
        <w:t xml:space="preserve">Перевод обучающихся осуществляется в следующих случаях: </w:t>
      </w:r>
      <w:proofErr w:type="gramEnd"/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-при переводе в следующую возрастную группу;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-при переводе в группу компенсирующей направленности (на период коррекции);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-при переводе обучающегося в другое дошкольное образовательное учреж</w:t>
      </w:r>
      <w:r>
        <w:t xml:space="preserve">дение на период ремонта;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-при переводе </w:t>
      </w:r>
      <w:proofErr w:type="gramStart"/>
      <w:r>
        <w:t>обучающихся</w:t>
      </w:r>
      <w:proofErr w:type="gramEnd"/>
      <w:r>
        <w:t xml:space="preserve"> в другую группу на период карантина;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 в иных случаях по заявлению родителей.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2.2. Перевод в следующую возрастную группу осуществляется с 01 сентября ежегодно в связи с достижением воспитанниками следую</w:t>
      </w:r>
      <w:r>
        <w:t xml:space="preserve">щего возрастного периода, на основании приказа заведующего МБДОУ.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2.3. Перевод обучающихся в группу компенсирующей направленности осуществляется на основании заявления родителей (законных представителей), заключения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</w:t>
      </w:r>
      <w:r>
        <w:t xml:space="preserve">ии (далее ПМПК).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2.4. Перевод обучающегося в другое дошкольное образовательное учреждение на период ремонта осуществляется по желанию родителей (законных представителей), на основании приказа комитета по образованию администрации </w:t>
      </w:r>
      <w:proofErr w:type="gramStart"/>
      <w:r>
        <w:t>г</w:t>
      </w:r>
      <w:proofErr w:type="gramEnd"/>
      <w:r>
        <w:t>. Мурманска (далее - Учр</w:t>
      </w:r>
      <w:r>
        <w:t xml:space="preserve">едитель) с указанием номеров образовательных учреждений для распределения детей.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2.5. Перевод обучающегося в дошкольное образовательное учреждение компенсирующей направленности осуществляется по заявлению родителей (законных представителей), на основании </w:t>
      </w:r>
      <w:r>
        <w:t>медицинского заключения.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Перевод оформляется приказом заведующего МБДОУ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отчислений</w:t>
      </w:r>
      <w:proofErr w:type="gramEnd"/>
      <w:r>
        <w:t xml:space="preserve"> обучающегося в порядке перевода с сохранением места.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Приказ издается в течение 3-х дней со дня регистрации заявления родителей (законных представителей).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2.6. Восстанов</w:t>
      </w:r>
      <w:r>
        <w:t>ление обучающегося осуществляется в соответствии с установленными Правилами приема граждан в МБДОУ.</w:t>
      </w:r>
    </w:p>
    <w:p w:rsidR="005F0860" w:rsidRDefault="005F0860">
      <w:pPr>
        <w:pStyle w:val="a7"/>
        <w:spacing w:beforeAutospacing="0" w:after="0" w:afterAutospacing="0"/>
        <w:jc w:val="both"/>
      </w:pPr>
    </w:p>
    <w:p w:rsidR="005F0860" w:rsidRDefault="00E558EB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 xml:space="preserve">3. Порядок отчисления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5F0860" w:rsidRDefault="005F0860">
      <w:pPr>
        <w:pStyle w:val="a7"/>
        <w:spacing w:beforeAutospacing="0" w:after="0" w:afterAutospacing="0"/>
        <w:jc w:val="center"/>
        <w:rPr>
          <w:b/>
        </w:rPr>
      </w:pPr>
    </w:p>
    <w:p w:rsidR="005F0860" w:rsidRDefault="00E558EB">
      <w:pPr>
        <w:pStyle w:val="a7"/>
        <w:spacing w:beforeAutospacing="0" w:after="0" w:afterAutospacing="0"/>
        <w:jc w:val="both"/>
      </w:pPr>
      <w:r>
        <w:t>3.1. Отчисление обучающихся из МБДОУ осуществляется на основании заявления родителей (законных представителей) по оконч</w:t>
      </w:r>
      <w:r>
        <w:t>анию срока действия Договора об образовании по образовательным программам дошкольного образования (далее - Договор) в связи с окончанием получения ребенком дошкольного образования, предоставлением МБДОУ образовательной услуги в полном объеме.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3.2. Права и </w:t>
      </w:r>
      <w:r>
        <w:t xml:space="preserve">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>
        <w:t>с даты отчисления</w:t>
      </w:r>
      <w:proofErr w:type="gramEnd"/>
      <w:r>
        <w:t xml:space="preserve"> обучающегося.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3.3. Отчисление может быть осуществлено до окончания срока действия Дог</w:t>
      </w:r>
      <w:r>
        <w:t xml:space="preserve">овора в случаях: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-по инициативе родителей (законных представителей) в связи со сменой места жительства;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lastRenderedPageBreak/>
        <w:t xml:space="preserve">-по инициативе родителей (законных представителей) в связи переводом ребенка в другое дошкольное образовательное учреждение;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-по иным причинам, указа</w:t>
      </w:r>
      <w:r>
        <w:t xml:space="preserve">нным в заявлении родителей (законных представителей);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-по окончанию пребывания в МБДОУ </w:t>
      </w:r>
      <w:proofErr w:type="gramStart"/>
      <w:r>
        <w:t>обучающихся</w:t>
      </w:r>
      <w:proofErr w:type="gramEnd"/>
      <w:r>
        <w:t xml:space="preserve">, зачисленных на временный период;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-на основании медицинского заключения о состоянии здоровья ребенка, препятствующего его дальнейшему пребыванию в МБДОУ;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-по обстоятельствам, не зависящим от родителей (законных представителей) обучающегося и МБДОУ, в том числе в случае ликвидации МБДОУ, осуществляющего образовательную деятельность.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3.4. Основанием для отчисления обучающегося является заявление родителей (з</w:t>
      </w:r>
      <w:r>
        <w:t xml:space="preserve">аконных представителей), приказ заведующей МБДОУ </w:t>
      </w:r>
      <w:proofErr w:type="gramStart"/>
      <w:r>
        <w:t>об</w:t>
      </w:r>
      <w:proofErr w:type="gramEnd"/>
      <w:r>
        <w:t xml:space="preserve"> отчислений обучающегося.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3.5. </w:t>
      </w:r>
      <w:proofErr w:type="gramStart"/>
      <w:r>
        <w:t>При</w:t>
      </w:r>
      <w:proofErr w:type="gramEnd"/>
      <w:r>
        <w:t xml:space="preserve"> отчислений обучающихся, зачисленных в МБДОУ временно, основанием для отчисления является приказ Учредителя с указанием сроков временного пребывания обучающихся в МБДОУ, </w:t>
      </w:r>
      <w:r>
        <w:t xml:space="preserve">распорядительным актом для отчисления является приказ заведующего МБДОУ.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3.6. Номер и дата приказа об отчислении заносятся в Книгу учета движения детей.</w:t>
      </w:r>
    </w:p>
    <w:p w:rsidR="005F0860" w:rsidRDefault="005F0860">
      <w:pPr>
        <w:pStyle w:val="a7"/>
        <w:spacing w:beforeAutospacing="0" w:after="0" w:afterAutospacing="0"/>
        <w:jc w:val="both"/>
      </w:pPr>
    </w:p>
    <w:p w:rsidR="005F0860" w:rsidRDefault="00E558EB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 xml:space="preserve">4. Порядок восстановления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5F0860" w:rsidRDefault="005F0860">
      <w:pPr>
        <w:pStyle w:val="a7"/>
        <w:spacing w:beforeAutospacing="0" w:after="0" w:afterAutospacing="0"/>
        <w:jc w:val="center"/>
        <w:rPr>
          <w:b/>
        </w:rPr>
      </w:pP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4.1. </w:t>
      </w:r>
      <w:proofErr w:type="gramStart"/>
      <w:r>
        <w:t>Обучающийся</w:t>
      </w:r>
      <w:proofErr w:type="gramEnd"/>
      <w:r>
        <w:t>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</w:t>
      </w:r>
      <w:r>
        <w:t xml:space="preserve">ст.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 xml:space="preserve">4.2. Основанием для восстановления воспитанника является распорядительный акт (приказ) заведующей МБДОУ, осуществляющей образовательную деятельность, о восстановлении. </w:t>
      </w:r>
    </w:p>
    <w:p w:rsidR="005F0860" w:rsidRDefault="00E558EB">
      <w:pPr>
        <w:pStyle w:val="a7"/>
        <w:spacing w:beforeAutospacing="0" w:after="0" w:afterAutospacing="0"/>
        <w:jc w:val="both"/>
      </w:pPr>
      <w:r>
        <w:t>4.3. Права и обязанности участников образовательного процесса, предусмотренные зак</w:t>
      </w:r>
      <w:r>
        <w:t xml:space="preserve">онодательством об образовании и локальными актами МБДОУ, возникают </w:t>
      </w:r>
      <w:proofErr w:type="gramStart"/>
      <w:r>
        <w:t>с даты восстановления</w:t>
      </w:r>
      <w:proofErr w:type="gramEnd"/>
      <w:r>
        <w:t xml:space="preserve"> обучающегося в учреждении.</w:t>
      </w:r>
    </w:p>
    <w:p w:rsidR="005F0860" w:rsidRDefault="005F0860">
      <w:pPr>
        <w:pStyle w:val="a7"/>
        <w:spacing w:beforeAutospacing="0" w:after="0" w:afterAutospacing="0"/>
        <w:jc w:val="both"/>
      </w:pPr>
    </w:p>
    <w:p w:rsidR="005F0860" w:rsidRDefault="005F0860">
      <w:pPr>
        <w:jc w:val="both"/>
      </w:pPr>
    </w:p>
    <w:sectPr w:rsidR="005F0860" w:rsidSect="005F08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60"/>
    <w:rsid w:val="005F0860"/>
    <w:rsid w:val="00E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F08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F0860"/>
    <w:pPr>
      <w:spacing w:after="140"/>
    </w:pPr>
  </w:style>
  <w:style w:type="paragraph" w:styleId="a5">
    <w:name w:val="List"/>
    <w:basedOn w:val="a4"/>
    <w:rsid w:val="005F0860"/>
    <w:rPr>
      <w:rFonts w:cs="FreeSans"/>
    </w:rPr>
  </w:style>
  <w:style w:type="paragraph" w:customStyle="1" w:styleId="Caption">
    <w:name w:val="Caption"/>
    <w:basedOn w:val="a"/>
    <w:qFormat/>
    <w:rsid w:val="005F08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5F0860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C06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7</cp:revision>
  <cp:lastPrinted>2018-03-16T10:28:00Z</cp:lastPrinted>
  <dcterms:created xsi:type="dcterms:W3CDTF">2018-01-12T14:56:00Z</dcterms:created>
  <dcterms:modified xsi:type="dcterms:W3CDTF">2018-04-18T10:34:00Z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