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74" w:rsidRPr="00B94B74" w:rsidRDefault="00B27C67" w:rsidP="00B94B74">
      <w:pPr>
        <w:spacing w:before="100" w:beforeAutospacing="1" w:after="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EC008C"/>
          <w:kern w:val="36"/>
          <w:sz w:val="40"/>
          <w:szCs w:val="4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EC008C"/>
          <w:kern w:val="36"/>
          <w:sz w:val="40"/>
          <w:szCs w:val="40"/>
          <w:lang w:eastAsia="ru-RU"/>
        </w:rPr>
        <w:t>В</w:t>
      </w:r>
      <w:r w:rsidR="00B94B74" w:rsidRPr="00B94B74">
        <w:rPr>
          <w:rFonts w:ascii="Century Gothic" w:eastAsia="Times New Roman" w:hAnsi="Century Gothic" w:cs="Arial"/>
          <w:b/>
          <w:bCs/>
          <w:color w:val="EC008C"/>
          <w:kern w:val="36"/>
          <w:sz w:val="40"/>
          <w:szCs w:val="40"/>
          <w:lang w:eastAsia="ru-RU"/>
        </w:rPr>
        <w:t>акцинация против гриппа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B94B7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Грипп – это чрезвычайно опасное инфекционное заболевание. Его ежегодные эпидемии не щадят ни детей, ни взрослых, но для малышей болезнь представляет особую опасность. Своевременная вакцинация поможет избежать инфекции и ее осложнений, в которых проявляется особое «коварство» гриппа.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Известно три типа вирусов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: А, B, C. Вирусы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типа А чаще всего вызывают всемирные вспышки заболевания (пандемии), которые охватывают целые страны и континенты. Вирусы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 по заразности и тяжести вызываемого заболевания уступают вирусам типа А, но также вызывают большие вспышки. Вирусы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С у людей заболевания практически не вызывают (это возбудители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птиц, свиней и т.д.). В последние годы появились опасения, что могут возникнуть мутанты-комбинации вирусов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С и «человеческих» вирусов, что опасно из-за риска развития тяжелой эпидемии. Для вирусов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характерна очень большая генетическая изменчивость. Поэтому раз в несколько лет развиваются крупные вспышки, когда вирус изменяется настолько, что иммунитет, созданный у человека после прошлой встречи с возбудителем, уже не действует против нового варианта вируса, и выросли дети, которые вообще с этим вирусом еще не встречались. Эпидемии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(от греч. epidemia - повальная болезнь) возникают ежегодно, обычно в холодный сезон, и охватывают до 15% населения Земного шара.</w:t>
      </w:r>
    </w:p>
    <w:p w:rsidR="00B94B74" w:rsidRPr="00B94B74" w:rsidRDefault="00B94B74" w:rsidP="00B94B74">
      <w:pPr>
        <w:pStyle w:val="3"/>
        <w:spacing w:line="336" w:lineRule="atLeast"/>
        <w:jc w:val="both"/>
        <w:rPr>
          <w:rFonts w:ascii="Times New Roman" w:hAnsi="Times New Roman" w:cs="Times New Roman"/>
          <w:color w:val="EC008C"/>
          <w:sz w:val="24"/>
          <w:szCs w:val="24"/>
        </w:rPr>
      </w:pPr>
      <w:r w:rsidRPr="00B94B74">
        <w:rPr>
          <w:rFonts w:ascii="Times New Roman" w:hAnsi="Times New Roman" w:cs="Times New Roman"/>
          <w:sz w:val="24"/>
          <w:szCs w:val="24"/>
        </w:rPr>
        <w:t>«История болезни»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Вирусы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передаются от больного человека окружающим воздушно-капельным путем при чихании, кашле, разговоре. Возможен, но редко, бытовой путь передачи – заражение через предметы обихода, игрушки. Такие мероприятия, как изоляция больного, санитарно-гигиенические меры, профилактический прием различных лекарственных препаратов, не могут, к сожалению, предотвратить повсеместного распространения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От момента заражения до появления симптомов болезни, как правило, проходит всего 1-2 дня, иногда этот этап может продлиться до 5 дней. У больного резко повышается температура тела (до 39,0 градусов С и выше), появляется головная боль, боль в суставах и мышцах, вялость, сильная слабость. Через 2-3 дня после начала заболевания возникает кашель и скудный насморк. Для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в отличие от других вирусных инфекций, поражающих респираторную систему, характерно, что кашель и насморк - это поздние и не очень выраженные признаки, а основное - поражение нервной, сердечно-сосудистой системы, интоксикация. Тяжесть болезни зависит от многих факторов: общего состояния здоровья, возраста, от того, контактировал ли больной с данным типом вируса ранее. Заболевание в некоторых случаях вызывает поражения сердца, сосудов, легких, головного мозга. Грипп снижает иммунитет и может осложняться присоединением бактериальных инфекций, например пневмонии (воспаления легких). При тяжелом течении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у маленьких детей и пожилых людей, а также у лиц с ослабленным иммунитетом, страдающих хроническими заболеваниями легких, сердца возможен смертельный исход.</w:t>
      </w:r>
    </w:p>
    <w:p w:rsidR="00B94B74" w:rsidRPr="00B94B74" w:rsidRDefault="00B94B74" w:rsidP="00B94B74">
      <w:pPr>
        <w:pStyle w:val="3"/>
        <w:spacing w:line="336" w:lineRule="atLeast"/>
        <w:jc w:val="both"/>
        <w:rPr>
          <w:rFonts w:ascii="Times New Roman" w:hAnsi="Times New Roman" w:cs="Times New Roman"/>
          <w:color w:val="EC008C"/>
          <w:sz w:val="24"/>
          <w:szCs w:val="24"/>
        </w:rPr>
      </w:pPr>
      <w:r w:rsidRPr="00B94B74">
        <w:rPr>
          <w:rFonts w:ascii="Times New Roman" w:hAnsi="Times New Roman" w:cs="Times New Roman"/>
          <w:sz w:val="24"/>
          <w:szCs w:val="24"/>
        </w:rPr>
        <w:t>Лечение и профилактика</w:t>
      </w:r>
    </w:p>
    <w:p w:rsidR="00B94B74" w:rsidRPr="00B94B74" w:rsidRDefault="00B94B74" w:rsidP="00B94B74">
      <w:pPr>
        <w:spacing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Для лечения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 специальные препараты, например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РЕМАНТАДИН, АЛЬГИРЕМ, АРБИДОЛ,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которые подавляют размножение вирусов. Есть большое число лекарственных средств, усиливающих выработку организмом собственного противовирусного вещества – интерферона, например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АМИКСИН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Таким же свойством обладают некоторые травы и гомеопатические препараты. Однако, несмотря на наличие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противовирусных препаратов, гарантировать профилактику тяжелого течения заболевания они не могут. Поэтому наиболее эффективной профилактической мерой является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вакцинация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К сожалению, все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используемые в мире, не обеспечивают длительную защиту от болезни, из-за чего рекомендуется ежегодно прививаться заново. К тому же, ежегодная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вакцинация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обусловлена и высокой переменчивостью вируса. Это побуждает Всемирную организацию здравоохранения (ВОЗ) следить за изменениями вирусов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разрабатывать ежегодные рекомендации по составу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для фирм, производящих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В препарат включают те варианты вирусов, которые должны вызвать вспышки заболевания в наступающем году. </w:t>
      </w:r>
    </w:p>
    <w:p w:rsidR="00B94B74" w:rsidRPr="00B94B74" w:rsidRDefault="00B94B74" w:rsidP="00B94B74">
      <w:pPr>
        <w:pStyle w:val="3"/>
        <w:spacing w:line="336" w:lineRule="atLeast"/>
        <w:jc w:val="both"/>
        <w:rPr>
          <w:rFonts w:ascii="Times New Roman" w:hAnsi="Times New Roman" w:cs="Times New Roman"/>
          <w:color w:val="EC008C"/>
          <w:sz w:val="24"/>
          <w:szCs w:val="24"/>
        </w:rPr>
      </w:pPr>
      <w:r w:rsidRPr="00B94B74">
        <w:rPr>
          <w:rFonts w:ascii="Times New Roman" w:hAnsi="Times New Roman" w:cs="Times New Roman"/>
          <w:sz w:val="24"/>
          <w:szCs w:val="24"/>
        </w:rPr>
        <w:t>Кому нужна прививка?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ВОЗ выделяет группы лиц, которых желательно ежегодно прививать против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К ним относятся: 1) дети от 6 месяцев до 3 лет: у них отсутствует иммунитет против вирусов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тем что у них еще не было контакта с этим заболеванием; 2) часто болеющие дети, а также дети, посещающие детские учреждения; 3) люди, страдающие хроническими заболеваниями почек, сердца, легких, эндокринной системы, онкологическими заболеваниями, заболеваниями крови, лица, имеющие нарушения иммунитета (в том числе ВИЧ-инфицированные) или получающие препараты, подавляющие иммунитет, лучевую и химиотерапию; 4) люди, перенесшие пересадку органов или тканей, лица, страдающие болезнями и/или пороками развития центральной нервной системы; 5) люди старше 65-летнего возраста, вне зависимости от наличия или отсутствия хронических заболеваний. В этой возрастной категории заболеваемость в 5-10 раз превышает таковую среди других возрастов, а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прививка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предупреждает не только грипп, но и уменьшает частоту и тяжесть инфарктов и инсультов; 6) больные любого возраста, находящиеся в медицинских или иных учреждениях длительного и постоянного пребывания, а также те, кто ухаживает за ними; 7) врачи, медицинские сестры и другой персонал больниц и поликлиник, учреждений по уходу за больными и инвалидами, учителя и работающие в детских учреждениях. Для предупреждения возникновения заболевания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гриппом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у новорожденных и детей в возрасте до 6 месяцев особенно важна иммунизация взрослых, находящихся с ними в тесном контакте. При вакцинации матери у ребенка повышается количество противогриппозных антител (защитных белков крови), получаемых через грудное молоко.</w:t>
      </w:r>
    </w:p>
    <w:p w:rsidR="00B94B74" w:rsidRPr="00B94B74" w:rsidRDefault="00B94B74" w:rsidP="00B94B74">
      <w:pPr>
        <w:pStyle w:val="3"/>
        <w:spacing w:line="336" w:lineRule="atLeast"/>
        <w:jc w:val="both"/>
        <w:rPr>
          <w:rFonts w:ascii="Times New Roman" w:hAnsi="Times New Roman" w:cs="Times New Roman"/>
          <w:color w:val="EC008C"/>
          <w:sz w:val="24"/>
          <w:szCs w:val="24"/>
        </w:rPr>
      </w:pPr>
      <w:r w:rsidRPr="00B94B74">
        <w:rPr>
          <w:rFonts w:ascii="Times New Roman" w:hAnsi="Times New Roman" w:cs="Times New Roman"/>
          <w:sz w:val="24"/>
          <w:szCs w:val="24"/>
        </w:rPr>
        <w:t>Вакцины</w:t>
      </w:r>
    </w:p>
    <w:p w:rsidR="00B94B74" w:rsidRPr="00B94B74" w:rsidRDefault="00B94B74" w:rsidP="00B94B74">
      <w:pPr>
        <w:spacing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Для профилактики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выпускают </w:t>
      </w:r>
      <w:r w:rsidRPr="00B94B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живые 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ослабленные, незаразные, живые вирусы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94B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инактивированные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(убитые) </w:t>
      </w:r>
      <w:r w:rsidRPr="00B94B74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убиты вирусы возбудителя. Инактивированные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делятся на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цельновирионные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(они содержат целые вирусы),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расщепленные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(из вируса взяты все белки – поверхностные и внутренние, другие элементы удалены, что обеспечивает меньшее число побочных эффектов после прививания) и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субъединичные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(это следующий этап расщепления вируса, при котором для приготовления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взяты только поверхностные белки, наиболее необходимые для формирования защиты против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; у таких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побочных эффектов еще меньше). </w:t>
      </w:r>
      <w:r w:rsidRPr="00B94B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Живые 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производится и разрешена к применению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ГРИППОЗНАЯ ЖИВАЯ СУХАЯ ИНТРАНАЗАЛЬНАЯ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>(вводится в носовые ходы)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ВАКЦИНА ДЛЯ ВЗРОСЛЫХ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ДЕТЕЙ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(от 3-х до 14 лет), которые стимулируют образование не только общего, но и местного иммунитета (в слизистой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оболочке полости носа). Детская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вводится двукратно с интервалом в 4 недели, взрослая - однократно. В первые 4 суток после введения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может наблюдаться общая нормальная поствакцинальная реакция: кратковременное повышение температуры тела, насморк, кашель, недомогание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[1]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Специального лечения не требуется, при повышении температуры до 38,5 градусов С и более ребенку необходимо дать жаропонижающие на основе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ПАРАЦЕТАМОЛА 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возрастной дозировке. Как все живые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данные препараты имеют больший спектр противопоказаний к применению: </w:t>
      </w:r>
    </w:p>
    <w:p w:rsidR="00B94B74" w:rsidRPr="00B94B74" w:rsidRDefault="00B94B74" w:rsidP="00B94B74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Острые инфекционные и неинфекционные заболевания или обострения хронических болезней. в этом случае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прививку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не ранее чем через 1 месяц после выздоровления или наступления ремиссии (отсутствия внешних проявлений заболевания). </w:t>
      </w:r>
    </w:p>
    <w:p w:rsidR="00B94B74" w:rsidRPr="00B94B74" w:rsidRDefault="00B94B74" w:rsidP="00B94B74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Аллергические заболевания в стадии обострения. </w:t>
      </w:r>
    </w:p>
    <w:p w:rsidR="00B94B74" w:rsidRPr="00B94B74" w:rsidRDefault="00B94B74" w:rsidP="00B94B74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Прогрессирующие болезни нервной системы. </w:t>
      </w:r>
    </w:p>
    <w:p w:rsidR="00B94B74" w:rsidRPr="00B94B74" w:rsidRDefault="00B94B74" w:rsidP="00B94B74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Злокачественные новообразования и болезни крови. </w:t>
      </w:r>
    </w:p>
    <w:p w:rsidR="00B94B74" w:rsidRPr="00B94B74" w:rsidRDefault="00B94B74" w:rsidP="00B94B74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>Первичные и вторичные иммунодефициты. Лечение препаратами, подавляющими иммунитет, лучевая и химиотерапия.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94B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Инактивированные 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 нашей стране четырьмя разными предприятиями выпускается цельноклеточные </w:t>
      </w:r>
      <w:r w:rsidRPr="00B94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ГРИППОЗНЫЕ ИНАКТИВИРОВАННЫЕ ЖИДКИЕ ВАКЦИНЫ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Их вводят в каждый носовой ход детям старше 7 лет по 0,25 мл с интервалом в 4 недели. Взрослым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прививки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также или однократно подкожно в количестве 0,5 мл. После введения данных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также как и после введения живых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, могут наблюдаться нормальные поствакцинальные реакции - общие (недомогание, головная боль, повышение температуры) и местные (покраснение и отек в месте укола). Постоянные противопоказания к применению инактивированных цельновирионных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4B74" w:rsidRPr="00B94B74" w:rsidRDefault="00B94B74" w:rsidP="00B94B74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Аллергия к белкам куриного яйца, так как прививочный вирус выращивают на куриных эмбрионах. </w:t>
      </w:r>
    </w:p>
    <w:p w:rsidR="00B94B74" w:rsidRPr="00B94B74" w:rsidRDefault="00B94B74" w:rsidP="00B94B74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Прогрессирующие заболевания нервной системы. </w:t>
      </w:r>
    </w:p>
    <w:p w:rsidR="00B94B74" w:rsidRPr="00B94B74" w:rsidRDefault="00B94B74" w:rsidP="00B94B74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Иммунодефицитные состояния, болезни крови. </w:t>
      </w:r>
    </w:p>
    <w:p w:rsidR="00B94B74" w:rsidRPr="00B94B74" w:rsidRDefault="00B94B74" w:rsidP="00B94B74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ринит (воспаление слизистой оболочки носовых ходов).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Временное противопоказание – острое заболевание. Из-за того, что живые и инактивированные цельновирионные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вакцины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широкий перечень противопоказаний, их применение резко ограничено, однако они обладают хорошей способностью формировать иммунитет к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гриппу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использовании инактивированных расщепленных и субъединичных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поствакцинальные реакции наблюдаются редко и список противопоказаний к ним значительно меньший, поэтому они могут применяться у детей с 6 месячного возраста. Расщепленные вакцины: </w:t>
      </w:r>
      <w:r w:rsidRPr="00B94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ВАКСИГРИПП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(Франция), </w:t>
      </w:r>
      <w:r w:rsidRPr="00B94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ФЛЮАРИКС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(Бельгия), </w:t>
      </w:r>
      <w:r w:rsidRPr="00B94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БЕГРИВАК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(Германия). Субъединичные вакцины: отечественная </w:t>
      </w:r>
      <w:r w:rsidRPr="00B94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ГРИППОЛ,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ИНФЛЮВАК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(Голландия), </w:t>
      </w:r>
      <w:r w:rsidRPr="00B94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АГРИППАЛ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(Германия). Детям, ранее не болевших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гриппом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привитым против него рекомендуется вводить две дозы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вакцины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интервалом в 4 недели. Желательно, чтобы вторая доза была сделана до начала декабря. Двукратное введение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вакцины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адекватный иммунный ответ у детей. Если ребенок болел в прошлом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гриппом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уже получал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прививки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вне зависимости от возраста ему проводят одну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прививку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Больным с иммунодефицитом независимо от 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возраста следует вводить две дозы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вакцины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интервалом в 4 недели. Расщепленные и субъединичные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вакцины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вводят, начиная с 6 месяцев. Их внутримышечно или глубоко подкожно, маленьким детям - в переднюю верхнюю часть бедра, взрослым и подросткам - в дельтовидную мышцу плеча. Вакцинация против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гриппа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совмещена с любыми другими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прививками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БЦЖ), то есть одновременное введение вакцин в разные участки тела разными шприцами. У 3-5% привитых могут развиваться поствакцинальные нормальные общие (небольшое увеличение температуры в первые три дня, легкое недомогание) и местные (небольшой отек и краснота в месте инъекции) реакции. Постоянным противопоказанием к введению инактивированных расщепленных и субъединичных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повышенная чувствительность к яичному белку. Временным противопоказанием - острые или обострении хронических заболеваний. Вакцинацию откладывают до выздоровления. Расщепленные и субъединичные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вакцины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те препараты, которые можно использовать для иммунизации пациентов с хроническими заболеваниями, в том числе при наличии иммунодефицитных состояний и онкологических заболеваний. Также данными </w:t>
      </w:r>
      <w:r w:rsidRPr="00B9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вакцинами</w:t>
      </w:r>
      <w:r w:rsidRPr="00B9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прививать беременных женщин и пожилых людей.</w:t>
      </w:r>
    </w:p>
    <w:p w:rsidR="00B94B74" w:rsidRPr="00B94B74" w:rsidRDefault="00B94B74" w:rsidP="00B94B74">
      <w:pPr>
        <w:pStyle w:val="3"/>
        <w:spacing w:line="336" w:lineRule="atLeast"/>
        <w:jc w:val="both"/>
        <w:rPr>
          <w:rFonts w:ascii="Times New Roman" w:hAnsi="Times New Roman" w:cs="Times New Roman"/>
          <w:color w:val="EC008C"/>
          <w:sz w:val="24"/>
          <w:szCs w:val="24"/>
        </w:rPr>
      </w:pPr>
      <w:r w:rsidRPr="00B94B74">
        <w:rPr>
          <w:rFonts w:ascii="Times New Roman" w:hAnsi="Times New Roman" w:cs="Times New Roman"/>
          <w:sz w:val="24"/>
          <w:szCs w:val="24"/>
        </w:rPr>
        <w:t>Как, когда и где?</w:t>
      </w:r>
    </w:p>
    <w:p w:rsidR="00B94B74" w:rsidRPr="00B94B74" w:rsidRDefault="00B94B74" w:rsidP="00B94B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Лучше всего проводить иммунизацию против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сентября по декабрь. Иммунитет после вакцинации вырабатывается уже через четырнадцать дней. Эффективность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прививки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против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у детей и лиц моложе 60 лет составляет 70-90%, но защищают вакцины не от всех острых респираторных вирусных инфекций вообще, а только от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Поэтому неправильно говорить: «Я прививку сделал, а все равно болел». Главное, что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прививка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предупреждает именно грипп. Если по каким-то причинам вакцинация не была сделана до эпидемии, то расщепленными и субъединичными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вакцинами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привиться и после начала эпидемии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. Однако в период до развития иммунитета (7-15 дней после вакцинации) необходимо проводить профилактику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другими средствами. После начала эпидемии вакцинация живыми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вакцинами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противопоказана. Однако если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прививка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была сделана тогда, когда человек был уже инфицирован вирусом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гриппа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(но клинические проявления еще не начались), то </w:t>
      </w:r>
      <w:r w:rsidRPr="00B94B74">
        <w:rPr>
          <w:rStyle w:val="a3"/>
          <w:rFonts w:ascii="Times New Roman" w:hAnsi="Times New Roman" w:cs="Times New Roman"/>
          <w:color w:val="000000"/>
          <w:sz w:val="24"/>
          <w:szCs w:val="24"/>
        </w:rPr>
        <w:t>вакцина</w:t>
      </w:r>
      <w:r w:rsidRPr="00B94B74">
        <w:rPr>
          <w:rFonts w:ascii="Times New Roman" w:hAnsi="Times New Roman" w:cs="Times New Roman"/>
          <w:color w:val="000000"/>
          <w:sz w:val="24"/>
          <w:szCs w:val="24"/>
        </w:rPr>
        <w:t xml:space="preserve"> может оказаться неэффективной. </w:t>
      </w:r>
    </w:p>
    <w:p w:rsidR="009F7D38" w:rsidRPr="00B94B74" w:rsidRDefault="00B94B74" w:rsidP="00B94B74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681018" cy="1637223"/>
            <wp:effectExtent l="19050" t="0" r="5032" b="0"/>
            <wp:docPr id="1" name="Рисунок 1" descr="C:\Users\za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83" cy="163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D38" w:rsidRPr="00B94B74" w:rsidSect="009F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9B0"/>
    <w:multiLevelType w:val="multilevel"/>
    <w:tmpl w:val="6A02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7EEA"/>
    <w:multiLevelType w:val="multilevel"/>
    <w:tmpl w:val="4A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4B74"/>
    <w:rsid w:val="00385E99"/>
    <w:rsid w:val="009F7D38"/>
    <w:rsid w:val="00B27C67"/>
    <w:rsid w:val="00B94B74"/>
    <w:rsid w:val="00CC5D69"/>
    <w:rsid w:val="00F7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8"/>
  </w:style>
  <w:style w:type="paragraph" w:styleId="2">
    <w:name w:val="heading 2"/>
    <w:basedOn w:val="a"/>
    <w:link w:val="20"/>
    <w:uiPriority w:val="9"/>
    <w:qFormat/>
    <w:rsid w:val="00B94B74"/>
    <w:pPr>
      <w:spacing w:before="100" w:beforeAutospacing="1" w:after="100" w:afterAutospacing="1" w:line="240" w:lineRule="auto"/>
      <w:outlineLvl w:val="1"/>
    </w:pPr>
    <w:rPr>
      <w:rFonts w:ascii="Century Gothic" w:eastAsia="Times New Roman" w:hAnsi="Century Gothic" w:cs="Times New Roman"/>
      <w:b/>
      <w:bCs/>
      <w:color w:val="EC008C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B74"/>
    <w:rPr>
      <w:rFonts w:ascii="Century Gothic" w:eastAsia="Times New Roman" w:hAnsi="Century Gothic" w:cs="Times New Roman"/>
      <w:b/>
      <w:bCs/>
      <w:color w:val="EC008C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B94B7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4B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9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22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592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608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419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239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069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63007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690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2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537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399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39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10061</Characters>
  <Application>Microsoft Office Word</Application>
  <DocSecurity>0</DocSecurity>
  <Lines>83</Lines>
  <Paragraphs>23</Paragraphs>
  <ScaleCrop>false</ScaleCrop>
  <Company>мбдоу № 136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Engineer</cp:lastModifiedBy>
  <cp:revision>2</cp:revision>
  <dcterms:created xsi:type="dcterms:W3CDTF">2017-01-06T18:23:00Z</dcterms:created>
  <dcterms:modified xsi:type="dcterms:W3CDTF">2017-01-06T18:23:00Z</dcterms:modified>
</cp:coreProperties>
</file>