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b/>
          <w:sz w:val="28"/>
          <w:szCs w:val="28"/>
        </w:rPr>
        <w:t>ПУБЛИЧНЫЙ ДОКЛАД за 201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деятельности муниципального бюджетного дошкольного образовательного учреждения г. Мурманска № 72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Юридический адрес: 183032, г. Мурманск, проспект Кольский, д.4, </w:t>
      </w:r>
    </w:p>
    <w:p>
      <w:pPr>
        <w:pStyle w:val="Normal"/>
        <w:jc w:val="center"/>
        <w:rPr>
          <w:b/>
          <w:b/>
        </w:rPr>
      </w:pPr>
      <w:r>
        <w:rPr>
          <w:b/>
        </w:rPr>
        <w:t>телефон: 27-99-35, т/факс: 27-99-35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обособленное подразделение ул. Гвардейская, д. 5</w:t>
      </w:r>
    </w:p>
    <w:p>
      <w:pPr>
        <w:pStyle w:val="Normal"/>
        <w:jc w:val="center"/>
        <w:rPr>
          <w:b/>
          <w:b/>
        </w:rPr>
      </w:pPr>
      <w:r>
        <w:rPr>
          <w:b/>
        </w:rPr>
        <w:t>телефон: 25-67-62, т/факс: 25-06-65</w:t>
      </w:r>
    </w:p>
    <w:p>
      <w:pPr>
        <w:pStyle w:val="3"/>
        <w:spacing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E-mail: </w:t>
      </w:r>
      <w:hyperlink r:id="rId2">
        <w:r>
          <w:rPr>
            <w:rStyle w:val="Style12"/>
            <w:rFonts w:cs="Times New Roman" w:ascii="Times New Roman" w:hAnsi="Times New Roman"/>
            <w:sz w:val="24"/>
            <w:szCs w:val="24"/>
            <w:lang w:val="en-US"/>
          </w:rPr>
          <w:t>dou72@polarnet.ru</w:t>
        </w:r>
      </w:hyperlink>
    </w:p>
    <w:p>
      <w:pPr>
        <w:pStyle w:val="Normal"/>
        <w:jc w:val="center"/>
        <w:rPr>
          <w:b/>
          <w:b/>
          <w:u w:val="single"/>
          <w:lang w:val="en-US"/>
        </w:rPr>
      </w:pPr>
      <w:r>
        <w:rPr>
          <w:b/>
        </w:rPr>
        <w:t>сайт</w:t>
      </w:r>
      <w:r>
        <w:rPr>
          <w:b/>
          <w:lang w:val="en-US"/>
        </w:rPr>
        <w:t xml:space="preserve">: </w:t>
      </w:r>
      <w:r>
        <w:rPr>
          <w:b/>
          <w:u w:val="single"/>
          <w:lang w:val="en-US"/>
        </w:rPr>
        <w:t>dou72.murmansk.su</w:t>
      </w:r>
    </w:p>
    <w:p>
      <w:pPr>
        <w:pStyle w:val="Normal"/>
        <w:tabs>
          <w:tab w:val="left" w:pos="0" w:leader="none"/>
        </w:tabs>
        <w:jc w:val="both"/>
        <w:rPr>
          <w:b/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jc w:val="both"/>
        <w:outlineLvl w:val="1"/>
        <w:rPr/>
      </w:pPr>
      <w:r>
        <w:rPr>
          <w:b/>
        </w:rPr>
        <w:t>Учредитель</w:t>
      </w:r>
      <w:r>
        <w:rPr/>
        <w:t xml:space="preserve"> – комитет по образованию администрации города Мурманска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jc w:val="both"/>
        <w:outlineLvl w:val="1"/>
        <w:rPr/>
      </w:pPr>
      <w:r>
        <w:rPr>
          <w:b/>
        </w:rPr>
        <w:t>Заведующая</w:t>
      </w:r>
      <w:r>
        <w:rPr/>
        <w:t xml:space="preserve"> - Тропина Марина Николаевна</w:t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b/>
        </w:rPr>
        <w:t>Лицензия</w:t>
      </w:r>
      <w:r>
        <w:rPr/>
        <w:t xml:space="preserve"> № 164-16 от 15.04.2016, срок действия лицензии  - бессрочная </w:t>
      </w:r>
    </w:p>
    <w:p>
      <w:pPr>
        <w:pStyle w:val="Normal"/>
        <w:tabs>
          <w:tab w:val="left" w:pos="0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4"/>
        </w:numPr>
        <w:tabs>
          <w:tab w:val="left" w:pos="0" w:leader="none"/>
        </w:tabs>
        <w:jc w:val="both"/>
        <w:rPr>
          <w:b/>
          <w:b/>
        </w:rPr>
      </w:pPr>
      <w:r>
        <w:rPr>
          <w:b/>
        </w:rPr>
        <w:t xml:space="preserve">Общие характеристики заведения. </w:t>
      </w:r>
    </w:p>
    <w:p>
      <w:pPr>
        <w:pStyle w:val="NormalWeb"/>
        <w:tabs>
          <w:tab w:val="left" w:pos="0" w:leader="none"/>
          <w:tab w:val="left" w:pos="11160" w:leader="none"/>
        </w:tabs>
        <w:spacing w:before="0" w:after="0"/>
        <w:ind w:left="0" w:right="0" w:firstLine="567"/>
        <w:jc w:val="both"/>
        <w:rPr>
          <w:color w:val="000000"/>
        </w:rPr>
      </w:pPr>
      <w:r>
        <w:rPr>
          <w:color w:val="000000"/>
        </w:rPr>
        <w:t>Типовые, два отдельно стоящих здания по адресам: пр. Кольский, 4 и ул. Гвардейская, 5, число этажей каждого здания - 2. Общее количество групповых помещений - 10, спальных помещений – 9, музыкально-физкультурных залов – 2.</w:t>
      </w:r>
    </w:p>
    <w:p>
      <w:pPr>
        <w:pStyle w:val="NormalWeb"/>
        <w:tabs>
          <w:tab w:val="left" w:pos="0" w:leader="none"/>
        </w:tabs>
        <w:ind w:left="0" w:right="150" w:firstLine="567"/>
        <w:jc w:val="both"/>
        <w:rPr/>
      </w:pPr>
      <w:r>
        <w:rPr>
          <w:b/>
        </w:rPr>
        <w:t>Режим работы:</w:t>
      </w:r>
      <w:r>
        <w:rPr/>
        <w:t xml:space="preserve"> пять дней в неделю с 07 часов утра до 19 часов вечера; суббота, воскресенье – выходной.</w:t>
      </w:r>
      <w:r>
        <w:rPr>
          <w:rFonts w:cs="Times New Roman CYR" w:ascii="Times New Roman CYR" w:hAnsi="Times New Roman CYR"/>
        </w:rPr>
        <w:tab/>
      </w:r>
    </w:p>
    <w:p>
      <w:pPr>
        <w:pStyle w:val="Normal"/>
        <w:ind w:firstLine="567"/>
        <w:jc w:val="both"/>
        <w:rPr/>
      </w:pPr>
      <w:r>
        <w:rPr/>
        <w:t xml:space="preserve">Выполняя социальный заказ, в МБДОУ функционирует  </w:t>
      </w:r>
      <w:r>
        <w:rPr>
          <w:b/>
        </w:rPr>
        <w:t>10 групп</w:t>
      </w:r>
      <w:r>
        <w:rPr/>
        <w:t xml:space="preserve">, из них: </w:t>
      </w:r>
    </w:p>
    <w:p>
      <w:pPr>
        <w:pStyle w:val="Normal"/>
        <w:jc w:val="both"/>
        <w:rPr/>
      </w:pPr>
      <w:r>
        <w:rPr/>
        <w:t>- 1 группа общеразвивающей направленности для детей раннего возраста от 1,5 до 2 лет;</w:t>
      </w:r>
    </w:p>
    <w:p>
      <w:pPr>
        <w:pStyle w:val="Normal"/>
        <w:jc w:val="both"/>
        <w:rPr/>
      </w:pPr>
      <w:r>
        <w:rPr/>
        <w:t>- 2 группы общеразвивающей направленности для детей раннего возраста от 2 до 3 лет;</w:t>
      </w:r>
    </w:p>
    <w:p>
      <w:pPr>
        <w:pStyle w:val="Normal"/>
        <w:jc w:val="both"/>
        <w:rPr/>
      </w:pPr>
      <w:r>
        <w:rPr/>
        <w:t>- 7 групп общеразвивающей направленности с 3 до 7 лет.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>Органы государственно-общественного управления в МБДОУ:</w:t>
      </w:r>
    </w:p>
    <w:p>
      <w:pPr>
        <w:pStyle w:val="Normal"/>
        <w:jc w:val="both"/>
        <w:rPr/>
      </w:pPr>
      <w:r>
        <w:rPr/>
        <w:t>- общее собрание трудового коллектива;</w:t>
      </w:r>
    </w:p>
    <w:p>
      <w:pPr>
        <w:pStyle w:val="Normal"/>
        <w:jc w:val="both"/>
        <w:rPr/>
      </w:pPr>
      <w:r>
        <w:rPr/>
        <w:t>- педагогический совет.</w:t>
      </w:r>
    </w:p>
    <w:p>
      <w:pPr>
        <w:pStyle w:val="Normal"/>
        <w:spacing w:beforeAutospacing="1" w:after="0"/>
        <w:ind w:firstLine="567"/>
        <w:jc w:val="both"/>
        <w:rPr/>
      </w:pPr>
      <w:r>
        <w:rPr/>
        <w:t>Каждая группа оборудована для организации детских игр, дневного сна. Теплая домашняя обстановка – основа развивающей среды детского сада. Комфортные бытовые условия, занимательные игрушки и  развивающие игры, способствуют хорошему настроению ребенка, а значит, и его успешному развитию.</w:t>
      </w:r>
    </w:p>
    <w:p>
      <w:pPr>
        <w:pStyle w:val="Normal"/>
        <w:spacing w:before="0" w:afterAutospacing="1"/>
        <w:ind w:firstLine="567"/>
        <w:jc w:val="both"/>
        <w:rPr/>
      </w:pPr>
      <w:r>
        <w:rPr/>
        <w:t>Отмечается  ежегодный  прирост очередников, желающих поступить в дошкольное учреждение. Основной причиной возрастающей очередности является то, что в МБДОУ детский сад  № 72 наблюдается хорошая результативность образовательной и  развивающей деятельности с детьми.</w:t>
      </w:r>
    </w:p>
    <w:p>
      <w:pPr>
        <w:pStyle w:val="Normal"/>
        <w:ind w:firstLine="567"/>
        <w:jc w:val="both"/>
        <w:rPr>
          <w:b/>
          <w:b/>
        </w:rPr>
      </w:pPr>
      <w:r>
        <w:rPr>
          <w:b/>
        </w:rPr>
        <w:t>2. Особенности образовательного процесса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>Детский сад реализует образовательную программу дошкольного образования по следующим направлениям: физкультурно-оздоровительное, познавательное, речевое, социально-коммуникативное, художественно-эстетическое.</w:t>
      </w:r>
    </w:p>
    <w:p>
      <w:pPr>
        <w:pStyle w:val="Normal"/>
        <w:ind w:firstLine="567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567"/>
        <w:jc w:val="center"/>
        <w:rPr>
          <w:b/>
          <w:b/>
        </w:rPr>
      </w:pPr>
      <w:r>
        <w:rPr>
          <w:b/>
        </w:rPr>
        <w:t>Программно-методическое обеспечение</w:t>
      </w:r>
    </w:p>
    <w:p>
      <w:pPr>
        <w:pStyle w:val="Normal"/>
        <w:ind w:firstLine="567"/>
        <w:jc w:val="both"/>
        <w:rPr/>
      </w:pPr>
      <w:r>
        <w:rPr>
          <w:b/>
        </w:rPr>
        <w:t xml:space="preserve">- </w:t>
      </w:r>
      <w:r>
        <w:rPr/>
        <w:t xml:space="preserve">Образовательная программа дошкольного образования МБДОУ №72,  разработанная в соответствии с ФГОС ДО и с учетом примерной основной общеобразовательной программы дошкольного образования «От рождения до школы» под редакцией Н.Е. Вераксы. </w:t>
      </w:r>
    </w:p>
    <w:p>
      <w:pPr>
        <w:pStyle w:val="Normal"/>
        <w:spacing w:before="100" w:after="100"/>
        <w:ind w:left="33" w:right="317" w:hanging="0"/>
        <w:jc w:val="center"/>
        <w:rPr>
          <w:b/>
          <w:b/>
          <w:sz w:val="22"/>
          <w:szCs w:val="22"/>
        </w:rPr>
      </w:pPr>
      <w:r>
        <w:rPr>
          <w:b/>
          <w:bCs/>
          <w:sz w:val="22"/>
          <w:szCs w:val="22"/>
        </w:rPr>
        <w:t>Основные задачи и направления развития</w:t>
      </w:r>
    </w:p>
    <w:p>
      <w:pPr>
        <w:pStyle w:val="Normal"/>
        <w:spacing w:beforeAutospacing="1" w:after="240"/>
        <w:ind w:firstLine="708"/>
        <w:jc w:val="both"/>
        <w:rPr>
          <w:bCs/>
          <w:u w:val="single"/>
        </w:rPr>
      </w:pPr>
      <w:r>
        <w:rPr>
          <w:bCs/>
          <w:u w:val="single"/>
        </w:rPr>
        <w:t>Цель:</w:t>
      </w:r>
    </w:p>
    <w:p>
      <w:pPr>
        <w:pStyle w:val="Normal"/>
        <w:spacing w:before="0" w:after="240"/>
        <w:ind w:firstLine="708"/>
        <w:jc w:val="both"/>
        <w:rPr/>
      </w:pPr>
      <w:r>
        <w:rPr>
          <w:bCs/>
        </w:rPr>
        <w:t>Обеспечение эффективного взаимодействия всех участников педагогического процесса – педагогов, родителей, детей – в едином образовательном пространстве  для   разностороннего развития личности дошкольника.</w:t>
      </w:r>
    </w:p>
    <w:p>
      <w:pPr>
        <w:pStyle w:val="Normal"/>
        <w:spacing w:before="240" w:after="240"/>
        <w:ind w:right="317" w:firstLine="742"/>
        <w:rPr>
          <w:u w:val="single"/>
        </w:rPr>
      </w:pPr>
      <w:r>
        <w:rPr>
          <w:u w:val="single"/>
        </w:rPr>
        <w:t>Задачи:</w:t>
      </w:r>
    </w:p>
    <w:p>
      <w:pPr>
        <w:pStyle w:val="Normal"/>
        <w:spacing w:before="240" w:after="0"/>
        <w:ind w:right="317" w:firstLine="708"/>
        <w:rPr>
          <w:bCs/>
          <w:u w:val="single"/>
        </w:rPr>
      </w:pPr>
      <w:r>
        <w:rPr>
          <w:bCs/>
        </w:rPr>
        <w:t>Обеспечить воспитанникам:</w:t>
        <w:br/>
        <w:t>- обогащение  разностороннего развития неповторимой индивидуальности ребенка в каждой возрастной группе;</w:t>
        <w:br/>
        <w:t>- возможность проявления каждым ребенком творческих способностей в разных видах деятельности;</w:t>
        <w:br/>
        <w:t>- успешный переход на следующую образовательную ступень – начальную школу.</w:t>
        <w:br/>
      </w:r>
    </w:p>
    <w:p>
      <w:pPr>
        <w:pStyle w:val="Normal"/>
        <w:ind w:right="317" w:firstLine="708"/>
        <w:rPr>
          <w:bCs/>
          <w:u w:val="single"/>
        </w:rPr>
      </w:pPr>
      <w:r>
        <w:rPr>
          <w:bCs/>
        </w:rPr>
        <w:t>Обеспечить педагогам:</w:t>
        <w:br/>
        <w:t>- достойные условия для педагогической деятельности;</w:t>
        <w:br/>
        <w:t>- возможность повышения уровня своих теоретических и научно-практических знаний и умений;</w:t>
        <w:br/>
        <w:t>- возможность всесторонней профессиональной самореализации;</w:t>
        <w:br/>
        <w:t>- возможность проявления творчества в работе.</w:t>
        <w:br/>
      </w:r>
    </w:p>
    <w:p>
      <w:pPr>
        <w:pStyle w:val="Normal"/>
        <w:ind w:right="317" w:firstLine="708"/>
        <w:rPr>
          <w:bCs/>
        </w:rPr>
      </w:pPr>
      <w:r>
        <w:rPr>
          <w:bCs/>
        </w:rPr>
        <w:t>Обеспечить родителям:</w:t>
        <w:br/>
        <w:t>- возможность выбора программы, технологии работы с ребенком;</w:t>
        <w:br/>
        <w:t>- возможность выбора формы посещения ребенком детского сада;</w:t>
        <w:br/>
        <w:t>- возможность повышения уровня своей психолого-педагогической культуры;</w:t>
        <w:br/>
        <w:t>- спокойствие и уверенность в успешном благополучном будущем их детей.</w:t>
      </w:r>
    </w:p>
    <w:p>
      <w:pPr>
        <w:pStyle w:val="Normal"/>
        <w:jc w:val="both"/>
        <w:rPr>
          <w:rFonts w:ascii="Cambria" w:hAnsi="Cambria"/>
          <w:b/>
          <w:b/>
          <w:bCs/>
        </w:rPr>
      </w:pPr>
      <w:r>
        <w:rPr/>
        <w:t>  </w:t>
      </w:r>
      <w:r>
        <w:rPr>
          <w:rFonts w:ascii="Cambria" w:hAnsi="Cambria"/>
          <w:b/>
          <w:bCs/>
        </w:rPr>
        <w:t> 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bCs/>
          <w:sz w:val="22"/>
          <w:szCs w:val="22"/>
        </w:rPr>
        <w:t>Основные направления деятельности по решению поставленных задач</w:t>
      </w:r>
    </w:p>
    <w:p>
      <w:pPr>
        <w:pStyle w:val="Normal"/>
        <w:ind w:right="317" w:hang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  </w:t>
      </w:r>
    </w:p>
    <w:p>
      <w:pPr>
        <w:pStyle w:val="Normal"/>
        <w:ind w:right="317" w:firstLine="708"/>
        <w:jc w:val="both"/>
        <w:rPr>
          <w:bCs/>
        </w:rPr>
      </w:pPr>
      <w:r>
        <w:rPr>
          <w:bCs/>
        </w:rPr>
        <w:t>Работа с детьми:</w:t>
      </w:r>
    </w:p>
    <w:p>
      <w:pPr>
        <w:pStyle w:val="Normal"/>
        <w:rPr/>
      </w:pPr>
      <w:r>
        <w:rPr>
          <w:bCs/>
        </w:rPr>
        <w:t>- по повышению эффективности предметно-развивающей среды каждой группы и общих помещений учреждения посредством ее насыщения специализированным оборудованием и развивающими пособиями, играми и игрушками;</w:t>
        <w:br/>
        <w:t>- систематический мониторинг усвоения воспитанниками всех возрастных групп программных задач с целью дальнейшего усовершенствования системы воспитательно-образовательной работы педагогического коллектива в целом, и каждого педагога в частности;</w:t>
      </w:r>
      <w:r>
        <w:rPr/>
        <w:t>           </w:t>
      </w:r>
    </w:p>
    <w:p>
      <w:pPr>
        <w:pStyle w:val="Normal"/>
        <w:jc w:val="both"/>
        <w:rPr/>
      </w:pPr>
      <w:r>
        <w:rPr>
          <w:bCs/>
        </w:rPr>
        <w:t>- тщательный отбор содержания, методов и приемов работы с воспитанниками с учетом индивидуальных и половозрастных особенностей и непременным соблюдением прогрессивных дидактических принципов в воспитательно-образовательной работе. 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bCs/>
        </w:rPr>
      </w:pPr>
      <w:r>
        <w:rPr/>
        <w:t> </w:t>
      </w:r>
      <w:r>
        <w:rPr/>
        <w:tab/>
      </w:r>
      <w:r>
        <w:rPr>
          <w:bCs/>
        </w:rPr>
        <w:t>Работа с педагогами:</w:t>
      </w:r>
    </w:p>
    <w:p>
      <w:pPr>
        <w:pStyle w:val="Normal"/>
        <w:rPr/>
      </w:pPr>
      <w:r>
        <w:rPr/>
        <w:t xml:space="preserve">- </w:t>
      </w:r>
      <w:r>
        <w:rPr>
          <w:bCs/>
        </w:rPr>
        <w:t>по повышению эффективности методической базы детского сада  посредством расширения, насыщения и систематизации системы научно-практического, методического, программного и наглядного обеспечения работы с педагогическими кадрами; </w:t>
        <w:br/>
      </w:r>
      <w:r>
        <w:rPr/>
        <w:t xml:space="preserve">- </w:t>
      </w:r>
      <w:r>
        <w:rPr>
          <w:bCs/>
        </w:rPr>
        <w:t xml:space="preserve">создание условий для качественного самообразования педагогов, обобщения и распространения передового опыта; отбор содержания, методов и приемов методической работы с кадрами.  </w:t>
      </w:r>
    </w:p>
    <w:p>
      <w:pPr>
        <w:pStyle w:val="Normal"/>
        <w:ind w:right="317" w:hanging="0"/>
        <w:jc w:val="both"/>
        <w:rPr/>
      </w:pPr>
      <w:r>
        <w:rPr/>
        <w:t> </w:t>
      </w:r>
    </w:p>
    <w:p>
      <w:pPr>
        <w:pStyle w:val="Normal"/>
        <w:ind w:right="317" w:firstLine="708"/>
        <w:jc w:val="both"/>
        <w:rPr/>
      </w:pPr>
      <w:r>
        <w:rPr>
          <w:bCs/>
        </w:rPr>
        <w:t>Работа с родителями:</w:t>
      </w:r>
    </w:p>
    <w:p>
      <w:pPr>
        <w:pStyle w:val="Normal"/>
        <w:rPr/>
      </w:pPr>
      <w:r>
        <w:rPr/>
        <w:t xml:space="preserve">- </w:t>
      </w:r>
      <w:r>
        <w:rPr>
          <w:bCs/>
        </w:rPr>
        <w:t>по повышению информативности образовательного пространства групповых и общих помещений детского сада посредством оформления тематических и познавательных выставок и стендов наглядной педагогической пропаганды;</w:t>
        <w:br/>
        <w:t>- систематический анализ уровня психолого-педагогической культуры родителей воспитанников учреждения; анализ удовлетворенности родителей качеством воспитательно-образовательной работы;</w:t>
        <w:br/>
        <w:t>- отбор содержания и методов работы с родителями по повышению уровня психолого-педагогической культуры семей; создание условий для максимального привлечения родителей к участию в воспитательно-образовательной и досуговой деятельности. </w:t>
      </w:r>
    </w:p>
    <w:p>
      <w:pPr>
        <w:pStyle w:val="Normal"/>
        <w:ind w:right="317" w:firstLine="742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  <w:t>Охрана и укрепление здоровья детей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both"/>
        <w:rPr/>
      </w:pPr>
      <w:r>
        <w:rPr/>
        <w:t xml:space="preserve">В МБДОУ созданы оптимальные условия для охраны и укрепления здоровья детей, их физического и психического развития. </w:t>
      </w:r>
    </w:p>
    <w:p>
      <w:pPr>
        <w:pStyle w:val="Normal"/>
        <w:ind w:firstLine="708"/>
        <w:jc w:val="both"/>
        <w:rPr/>
      </w:pPr>
      <w:r>
        <w:rPr/>
        <w:t xml:space="preserve">Питание осуществляется в соответствии с нормативной документацией. </w:t>
      </w:r>
      <w:r>
        <w:rPr>
          <w:bCs/>
        </w:rPr>
        <w:t xml:space="preserve">На каждое блюдо имеется технологическая карта. Качество привозимых продуктов и приготовленных блюд контролируется специально созданной бракеражной комиссией,  в состав которой входят медицинские и педагогические работники учреждения, а также председатель профсоюзного комитета детского сада. </w:t>
      </w:r>
      <w:r>
        <w:rPr/>
        <w:t>Освоена система оздоровительной работы с детьми (закаливание, воздушные ванны, гимнастика после сна, курс рыбьего жира, С-витаминизация пищи).</w:t>
      </w:r>
    </w:p>
    <w:p>
      <w:pPr>
        <w:pStyle w:val="Normal"/>
        <w:ind w:firstLine="708"/>
        <w:jc w:val="both"/>
        <w:rPr/>
      </w:pPr>
      <w:r>
        <w:rPr/>
        <w:t xml:space="preserve">Организованы консультации для родителей детей, не посещающих МБДОУ по вопросам здоровья детей.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240"/>
        <w:jc w:val="center"/>
        <w:rPr>
          <w:b/>
          <w:b/>
        </w:rPr>
      </w:pPr>
      <w:r>
        <w:rPr>
          <w:b/>
        </w:rPr>
        <w:t>Дополнительные образовательные программы</w:t>
      </w:r>
    </w:p>
    <w:p>
      <w:pPr>
        <w:pStyle w:val="Normal"/>
        <w:spacing w:before="0" w:after="240"/>
        <w:jc w:val="both"/>
        <w:rPr>
          <w:b/>
          <w:b/>
        </w:rPr>
      </w:pPr>
      <w:r>
        <w:rPr>
          <w:b/>
        </w:rPr>
        <w:t>- Художественно-эстетической направленности</w:t>
      </w:r>
    </w:p>
    <w:p>
      <w:pPr>
        <w:pStyle w:val="Normal"/>
        <w:ind w:firstLine="708"/>
        <w:jc w:val="both"/>
        <w:rPr/>
      </w:pPr>
      <w:r>
        <w:rPr/>
        <w:t>Работа кружка «Терпсихора» для детей от 5 до 7 лет осуществляется по рабочей программе «Путешествие в страну «Я люблю танцевать», разработанной на основе программы «В мире музыкальной драматургии» Т.Ф. Кореневой. Составитель: музыкальный руководитель высшей квалификационной категории И.В. Колсанова. Программа направлена на формирование разнообразных ритмических движений, творческих способностей детей, потребности самовыражения в движении под музыку.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  <w:t>Дополнительные платные услуги</w:t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tbl>
      <w:tblPr>
        <w:tblW w:w="9464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a0"/>
      </w:tblPr>
      <w:tblGrid>
        <w:gridCol w:w="1950"/>
        <w:gridCol w:w="6237"/>
        <w:gridCol w:w="1277"/>
      </w:tblGrid>
      <w:tr>
        <w:trPr>
          <w:trHeight w:val="413" w:hRule="atLeast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  <w:iCs/>
              </w:rPr>
              <w:t>Направленность кружков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Программы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  <w:iCs/>
              </w:rPr>
              <w:t>Возраст детей</w:t>
            </w:r>
          </w:p>
        </w:tc>
      </w:tr>
      <w:tr>
        <w:trPr>
          <w:trHeight w:val="508" w:hRule="atLeast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Социально – педагогической направленности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Работа кружка «Читай-ка» осуществляется по  рабочей программе, разработанной на основе программы «От звука к букве» Е.В. Колесниковой.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от 5 </w:t>
            </w:r>
          </w:p>
          <w:p>
            <w:pPr>
              <w:pStyle w:val="Normal"/>
              <w:jc w:val="center"/>
              <w:rPr/>
            </w:pPr>
            <w:r>
              <w:rPr/>
              <w:t>до 7 лет</w:t>
            </w:r>
          </w:p>
        </w:tc>
      </w:tr>
      <w:tr>
        <w:trPr>
          <w:trHeight w:val="508" w:hRule="atLeast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Социально – педагогической направленности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кружка «Вундеркинд» осуществляется по  рабочей программе, разработанной на основе программы «Игралочка» под редакцией Л.Г. Петерсон и методических пособий «Блоки Золтона Дьенеша», «Палочки Джорджа Кюизенера» и «Кубики Б.П.Никитина».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от 3 до 5 лет</w:t>
            </w:r>
          </w:p>
        </w:tc>
      </w:tr>
      <w:tr>
        <w:trPr>
          <w:trHeight w:val="508" w:hRule="atLeast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Социально – педагогической направленности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кружка «Одаренные дети» осуществляется по  рабочей программе, разработанной на основе программы «Ладушки»  И. Каплуновой, И.Новосельцевой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от 1,5 до 3 лет</w:t>
            </w:r>
          </w:p>
        </w:tc>
      </w:tr>
      <w:tr>
        <w:trPr>
          <w:trHeight w:val="508" w:hRule="atLeast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Физкультурно – спортивной направленности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Работа кружка детский фитнес для малышей «Попрыгунчики» осуществляется по рабочей программе, разработанной на основе программы «Са-фи-дансе» Ж.Е.Фирилевой, Е.Г.Сайкиной.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от 3 </w:t>
            </w:r>
          </w:p>
          <w:p>
            <w:pPr>
              <w:pStyle w:val="Normal"/>
              <w:jc w:val="center"/>
              <w:rPr/>
            </w:pPr>
            <w:r>
              <w:rPr/>
              <w:t>до 5 лет</w:t>
            </w:r>
          </w:p>
        </w:tc>
      </w:tr>
      <w:tr>
        <w:trPr>
          <w:trHeight w:val="508" w:hRule="atLeast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Художественно – эстетической направленности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Работа кружка </w:t>
            </w:r>
            <w:r>
              <w:rPr>
                <w:spacing w:val="-2"/>
              </w:rPr>
              <w:t xml:space="preserve">«Волшебный сундучок» </w:t>
            </w:r>
            <w:r>
              <w:rPr/>
              <w:t>осуществляется по рабочей программе, разработанной на основе программы «Цветные ладошки» Лыковой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от 3 </w:t>
            </w:r>
          </w:p>
          <w:p>
            <w:pPr>
              <w:pStyle w:val="Normal"/>
              <w:rPr/>
            </w:pPr>
            <w:r>
              <w:rPr/>
              <w:t>до 4 лет</w:t>
            </w:r>
          </w:p>
        </w:tc>
      </w:tr>
      <w:tr>
        <w:trPr>
          <w:trHeight w:val="508" w:hRule="atLeast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Художественно – эстетической направленности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Работа кружка </w:t>
            </w:r>
            <w:r>
              <w:rPr>
                <w:spacing w:val="-2"/>
              </w:rPr>
              <w:t xml:space="preserve">«Фабрика волшебства» </w:t>
            </w:r>
            <w:r>
              <w:rPr/>
              <w:t>осуществляется по рабочей программе, разработанной на основе программы «Цветные ладошки» Лыковой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от 3 </w:t>
            </w:r>
          </w:p>
          <w:p>
            <w:pPr>
              <w:pStyle w:val="Normal"/>
              <w:rPr/>
            </w:pPr>
            <w:r>
              <w:rPr/>
              <w:t>до 4 лет</w:t>
            </w:r>
          </w:p>
        </w:tc>
      </w:tr>
      <w:tr>
        <w:trPr>
          <w:trHeight w:val="704" w:hRule="atLeast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Художественно – эстетической направленности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Работа кружка </w:t>
            </w:r>
            <w:r>
              <w:rPr>
                <w:spacing w:val="-2"/>
              </w:rPr>
              <w:t xml:space="preserve">«Пластилинография» </w:t>
            </w:r>
            <w:r>
              <w:rPr/>
              <w:t>осуществляется по рабочей программе, разработанной на основе программы «Цветные ладошки» Лыковой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от 4 </w:t>
            </w:r>
          </w:p>
          <w:p>
            <w:pPr>
              <w:pStyle w:val="Normal"/>
              <w:rPr/>
            </w:pPr>
            <w:r>
              <w:rPr/>
              <w:t>до 5 лет</w:t>
            </w:r>
          </w:p>
        </w:tc>
      </w:tr>
      <w:tr>
        <w:trPr>
          <w:trHeight w:val="1213" w:hRule="atLeast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Художественно – эстетической направленности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Работа кружка </w:t>
            </w:r>
            <w:r>
              <w:rPr>
                <w:spacing w:val="-2"/>
              </w:rPr>
              <w:t xml:space="preserve">«Тестопластика» </w:t>
            </w:r>
            <w:r>
              <w:rPr/>
              <w:t xml:space="preserve">осуществляется по рабочей программе «Секреты пластилина», разработана  на основе  программы « Цветные ладошки И. А. Лыковой и методики Рони Орена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от 5 </w:t>
            </w:r>
          </w:p>
          <w:p>
            <w:pPr>
              <w:pStyle w:val="Normal"/>
              <w:jc w:val="center"/>
              <w:rPr/>
            </w:pPr>
            <w:r>
              <w:rPr/>
              <w:t>до 7 лет</w:t>
            </w:r>
          </w:p>
        </w:tc>
      </w:tr>
      <w:tr>
        <w:trPr>
          <w:trHeight w:val="273" w:hRule="atLeast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Художественно – эстетической направленности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театральной студии «Сказка» осуществляется по  рабочей программе, разработанной на основе программы «Занятия по театрализованной деятельности в детском саду» М.Д. Маханевой.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от 4 до 6 лет</w:t>
            </w:r>
          </w:p>
        </w:tc>
      </w:tr>
    </w:tbl>
    <w:p>
      <w:pPr>
        <w:pStyle w:val="Normal"/>
        <w:ind w:firstLine="708"/>
        <w:jc w:val="both"/>
        <w:rPr/>
      </w:pPr>
      <w:r>
        <w:rPr/>
      </w:r>
    </w:p>
    <w:p>
      <w:pPr>
        <w:pStyle w:val="1"/>
        <w:ind w:left="0" w:right="535" w:hanging="0"/>
        <w:rPr>
          <w:b/>
          <w:b/>
        </w:rPr>
      </w:pPr>
      <w:r>
        <w:rPr>
          <w:sz w:val="22"/>
          <w:szCs w:val="22"/>
        </w:rPr>
        <w:t>Стоимость академического часа кружков дополнительного образования 180 рублей.</w:t>
      </w:r>
    </w:p>
    <w:p>
      <w:pPr>
        <w:pStyle w:val="1"/>
        <w:ind w:left="420" w:right="535" w:hanging="0"/>
        <w:rPr>
          <w:b/>
          <w:b/>
        </w:rPr>
      </w:pPr>
      <w:r>
        <w:rPr>
          <w:b/>
        </w:rPr>
      </w:r>
    </w:p>
    <w:p>
      <w:pPr>
        <w:pStyle w:val="1"/>
        <w:ind w:left="420" w:right="535" w:hanging="0"/>
        <w:rPr>
          <w:b/>
          <w:b/>
        </w:rPr>
      </w:pPr>
      <w:r>
        <w:rPr>
          <w:b/>
        </w:rPr>
        <w:t>3. Условия осуществления образовательного процесса.</w:t>
      </w:r>
    </w:p>
    <w:p>
      <w:pPr>
        <w:pStyle w:val="1"/>
        <w:ind w:left="420" w:right="535" w:hanging="0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both"/>
        <w:rPr/>
      </w:pPr>
      <w:r>
        <w:rPr/>
        <w:t>Территория зданий и земельных участков ограждена металлическим забором. На земельном участке имеются экологическая площадка, веранды, спортивная и игровые площадки для детей, оборудованные малыми архитектурными формами. Игровое оборудование   дает  возможность ребенку безопасно двигаться и  играть.</w:t>
      </w:r>
    </w:p>
    <w:p>
      <w:pPr>
        <w:pStyle w:val="Normal"/>
        <w:ind w:firstLine="708"/>
        <w:jc w:val="both"/>
        <w:rPr/>
      </w:pPr>
      <w:r>
        <w:rPr/>
        <w:t xml:space="preserve">Материально-технические и медико-социальные условия пребывания детей в МБДОУ обеспечивают высокий уровень всестороннего развития дошкольников в соответствии с их возрастными и индивидуальными особенностями.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Мероприятия по обеспечению безопасности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426" w:hanging="426"/>
        <w:jc w:val="both"/>
        <w:rPr/>
      </w:pPr>
      <w:r>
        <w:rPr/>
        <w:t>Осуществление контрольно-пропускного режима.</w:t>
      </w:r>
    </w:p>
    <w:p>
      <w:pPr>
        <w:pStyle w:val="Normal"/>
        <w:numPr>
          <w:ilvl w:val="0"/>
          <w:numId w:val="1"/>
        </w:numPr>
        <w:ind w:left="426" w:hanging="426"/>
        <w:jc w:val="both"/>
        <w:rPr/>
      </w:pPr>
      <w:r>
        <w:rPr/>
        <w:t>Учебные тренировки по эвакуации детей и сотрудников детского сада</w:t>
      </w:r>
    </w:p>
    <w:p>
      <w:pPr>
        <w:pStyle w:val="Normal"/>
        <w:numPr>
          <w:ilvl w:val="0"/>
          <w:numId w:val="1"/>
        </w:numPr>
        <w:ind w:left="426" w:hanging="426"/>
        <w:jc w:val="both"/>
        <w:rPr/>
      </w:pPr>
      <w:r>
        <w:rPr/>
        <w:t>Проведение совещаний и инструктажей среди сотрудников детского сада</w:t>
      </w:r>
    </w:p>
    <w:p>
      <w:pPr>
        <w:pStyle w:val="Normal"/>
        <w:numPr>
          <w:ilvl w:val="0"/>
          <w:numId w:val="1"/>
        </w:numPr>
        <w:ind w:left="426" w:hanging="426"/>
        <w:jc w:val="both"/>
        <w:rPr/>
      </w:pPr>
      <w:r>
        <w:rPr/>
        <w:t>Установка металлических дверей по периметру детского сада</w:t>
      </w:r>
    </w:p>
    <w:p>
      <w:pPr>
        <w:pStyle w:val="Normal"/>
        <w:numPr>
          <w:ilvl w:val="0"/>
          <w:numId w:val="1"/>
        </w:numPr>
        <w:ind w:left="426" w:hanging="426"/>
        <w:jc w:val="both"/>
        <w:rPr/>
      </w:pPr>
      <w:r>
        <w:rPr/>
        <w:t>Восстановление ограждения по периметру детского сада</w:t>
      </w:r>
    </w:p>
    <w:p>
      <w:pPr>
        <w:pStyle w:val="Normal"/>
        <w:numPr>
          <w:ilvl w:val="0"/>
          <w:numId w:val="1"/>
        </w:numPr>
        <w:ind w:left="426" w:hanging="426"/>
        <w:jc w:val="both"/>
        <w:rPr/>
      </w:pPr>
      <w:r>
        <w:rPr/>
        <w:t>Установка защитных блоков.</w:t>
      </w:r>
    </w:p>
    <w:p>
      <w:pPr>
        <w:pStyle w:val="Normal"/>
        <w:numPr>
          <w:ilvl w:val="0"/>
          <w:numId w:val="1"/>
        </w:numPr>
        <w:ind w:left="426" w:hanging="426"/>
        <w:jc w:val="both"/>
        <w:rPr/>
      </w:pPr>
      <w:r>
        <w:rPr/>
        <w:t>Установка тревожной кнопки.</w:t>
      </w:r>
    </w:p>
    <w:p>
      <w:pPr>
        <w:pStyle w:val="Normal"/>
        <w:ind w:firstLine="420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 xml:space="preserve">Вопросы охраны труда и техники безопасности решаются согласно плана работы комиссии по охране труда, приказа № 126-ОД от 26.08.2016 (система 3-х ступенчатого административно-общественного контроля). Разработан план работы с детьми  по пожарной безопасности и основам безопасности жизнедеятельности  детей. Установлена пожарная сигнализация. </w:t>
      </w:r>
    </w:p>
    <w:p>
      <w:pPr>
        <w:pStyle w:val="Normal"/>
        <w:ind w:firstLine="420"/>
        <w:jc w:val="both"/>
        <w:rPr/>
      </w:pPr>
      <w:r>
        <w:rPr/>
      </w:r>
    </w:p>
    <w:p>
      <w:pPr>
        <w:pStyle w:val="1"/>
        <w:ind w:left="0" w:right="535" w:firstLine="708"/>
        <w:rPr>
          <w:b/>
          <w:b/>
          <w:i/>
          <w:i/>
        </w:rPr>
      </w:pPr>
      <w:r>
        <w:rPr/>
        <w:t>В МБДОУ организовано четырехразовое питание: завтрак, второй завтрак, обед и уплотненный полдник, в соответствии с требованиями СанПиН 2.4.1.3049-13 от 31.07.2013 п. 15.4.</w:t>
      </w:r>
    </w:p>
    <w:p>
      <w:pPr>
        <w:pStyle w:val="1"/>
        <w:ind w:left="0" w:right="535" w:hanging="0"/>
        <w:rPr>
          <w:b/>
          <w:b/>
          <w:i/>
          <w:i/>
        </w:rPr>
      </w:pPr>
      <w:r>
        <w:rPr>
          <w:b/>
          <w:i/>
        </w:rPr>
      </w:r>
    </w:p>
    <w:p>
      <w:pPr>
        <w:pStyle w:val="1"/>
        <w:ind w:left="0" w:right="535" w:hanging="0"/>
        <w:jc w:val="center"/>
        <w:rPr>
          <w:b/>
          <w:b/>
        </w:rPr>
      </w:pPr>
      <w:r>
        <w:rPr>
          <w:b/>
        </w:rPr>
        <w:t>Соответствие нормам физиологической потребности детей в пищевых веществах и энергии в день</w:t>
      </w:r>
    </w:p>
    <w:p>
      <w:pPr>
        <w:pStyle w:val="1"/>
        <w:ind w:left="0" w:right="535" w:hanging="0"/>
        <w:jc w:val="center"/>
        <w:rPr>
          <w:b/>
          <w:b/>
        </w:rPr>
      </w:pPr>
      <w:r>
        <w:rPr>
          <w:b/>
        </w:rPr>
      </w:r>
    </w:p>
    <w:tbl>
      <w:tblPr>
        <w:tblW w:w="9570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2658"/>
        <w:gridCol w:w="3722"/>
        <w:gridCol w:w="3190"/>
      </w:tblGrid>
      <w:tr>
        <w:trPr/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ind w:left="0" w:right="535" w:hanging="0"/>
              <w:rPr/>
            </w:pPr>
            <w:r>
              <w:rPr/>
              <w:t>Соответствие</w:t>
            </w:r>
          </w:p>
        </w:tc>
        <w:tc>
          <w:tcPr>
            <w:tcW w:w="3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ind w:left="0" w:right="535" w:hanging="0"/>
              <w:jc w:val="center"/>
              <w:rPr/>
            </w:pPr>
            <w:r>
              <w:rPr/>
              <w:t>Нормирование(3-7 лет)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ind w:left="0" w:right="535" w:hanging="0"/>
              <w:jc w:val="center"/>
              <w:rPr/>
            </w:pPr>
            <w:r>
              <w:rPr/>
              <w:t>Фактически, %</w:t>
            </w:r>
          </w:p>
        </w:tc>
      </w:tr>
      <w:tr>
        <w:trPr/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ind w:left="0" w:right="535" w:hanging="0"/>
              <w:rPr/>
            </w:pPr>
            <w:r>
              <w:rPr/>
              <w:t>Энергетическая ценность (ккал)</w:t>
            </w:r>
          </w:p>
        </w:tc>
        <w:tc>
          <w:tcPr>
            <w:tcW w:w="3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ind w:left="0" w:right="535" w:hanging="0"/>
              <w:jc w:val="center"/>
              <w:rPr/>
            </w:pPr>
            <w:r>
              <w:rPr/>
              <w:t>1870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ind w:left="0" w:right="535" w:hanging="0"/>
              <w:jc w:val="center"/>
              <w:rPr/>
            </w:pPr>
            <w:r>
              <w:rPr/>
              <w:t>1694,1</w:t>
            </w:r>
          </w:p>
        </w:tc>
      </w:tr>
      <w:tr>
        <w:trPr/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ind w:left="0" w:right="535" w:hanging="0"/>
              <w:rPr/>
            </w:pPr>
            <w:r>
              <w:rPr/>
              <w:t>Белки (г)</w:t>
            </w:r>
          </w:p>
        </w:tc>
        <w:tc>
          <w:tcPr>
            <w:tcW w:w="3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ind w:left="0" w:right="535" w:hanging="0"/>
              <w:jc w:val="center"/>
              <w:rPr/>
            </w:pPr>
            <w:r>
              <w:rPr/>
              <w:t>65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ind w:left="0" w:right="535" w:hanging="0"/>
              <w:jc w:val="center"/>
              <w:rPr/>
            </w:pPr>
            <w:r>
              <w:rPr/>
              <w:t>59,3</w:t>
            </w:r>
          </w:p>
        </w:tc>
      </w:tr>
      <w:tr>
        <w:trPr/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ind w:left="0" w:right="535" w:hanging="0"/>
              <w:rPr/>
            </w:pPr>
            <w:r>
              <w:rPr/>
              <w:t>Жиры (г)</w:t>
            </w:r>
          </w:p>
        </w:tc>
        <w:tc>
          <w:tcPr>
            <w:tcW w:w="3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ind w:left="0" w:right="535" w:hanging="0"/>
              <w:jc w:val="center"/>
              <w:rPr/>
            </w:pPr>
            <w:r>
              <w:rPr/>
              <w:t>67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ind w:left="0" w:right="535" w:hanging="0"/>
              <w:jc w:val="center"/>
              <w:rPr/>
            </w:pPr>
            <w:r>
              <w:rPr/>
              <w:t>57,3</w:t>
            </w:r>
          </w:p>
        </w:tc>
      </w:tr>
      <w:tr>
        <w:trPr/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ind w:left="0" w:right="535" w:hanging="0"/>
              <w:rPr/>
            </w:pPr>
            <w:r>
              <w:rPr/>
              <w:t>Углеводы (г)</w:t>
            </w:r>
          </w:p>
        </w:tc>
        <w:tc>
          <w:tcPr>
            <w:tcW w:w="3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ind w:left="0" w:right="535" w:hanging="0"/>
              <w:jc w:val="center"/>
              <w:rPr/>
            </w:pPr>
            <w:r>
              <w:rPr/>
              <w:t>265,85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ind w:left="0" w:right="535" w:hanging="0"/>
              <w:jc w:val="center"/>
              <w:rPr/>
            </w:pPr>
            <w:r>
              <w:rPr/>
              <w:t>245,1</w:t>
            </w:r>
          </w:p>
        </w:tc>
      </w:tr>
    </w:tbl>
    <w:p>
      <w:pPr>
        <w:pStyle w:val="1"/>
        <w:ind w:left="420" w:right="535" w:hanging="0"/>
        <w:rPr>
          <w:b/>
          <w:b/>
        </w:rPr>
      </w:pPr>
      <w:r>
        <w:rPr>
          <w:b/>
        </w:rPr>
      </w:r>
    </w:p>
    <w:p>
      <w:pPr>
        <w:pStyle w:val="1"/>
        <w:ind w:left="420" w:right="535" w:hanging="0"/>
        <w:rPr>
          <w:b/>
          <w:b/>
        </w:rPr>
      </w:pPr>
      <w:r>
        <w:rPr>
          <w:b/>
        </w:rPr>
        <w:t>4. Результаты деятельности МБДОУ</w:t>
      </w:r>
    </w:p>
    <w:p>
      <w:pPr>
        <w:pStyle w:val="1"/>
        <w:ind w:left="420" w:right="535" w:hanging="0"/>
        <w:rPr/>
      </w:pPr>
      <w:r>
        <w:rPr/>
      </w:r>
    </w:p>
    <w:p>
      <w:pPr>
        <w:pStyle w:val="1"/>
        <w:tabs>
          <w:tab w:val="left" w:pos="9354" w:leader="none"/>
        </w:tabs>
        <w:spacing w:before="0" w:after="240"/>
        <w:ind w:left="0" w:right="-6" w:firstLine="420"/>
        <w:rPr/>
      </w:pPr>
      <w:r>
        <w:rPr/>
        <w:t>Для обеспечения индивидуализации и дифференциации педагогического процесса в ДОУ проводится мониторинг здоровья и развития детей.</w:t>
      </w:r>
    </w:p>
    <w:p>
      <w:pPr>
        <w:pStyle w:val="Normal"/>
        <w:spacing w:before="0" w:after="240"/>
        <w:ind w:firstLine="420"/>
        <w:jc w:val="both"/>
        <w:rPr/>
      </w:pPr>
      <w:r>
        <w:rPr/>
        <w:t>Большое внимание в МБДОУ уделяется анализу здоровья детей, которое определяется при поступлении детей в детский сад. Педагогические кадры и родители знают параметры физического  развития  детей.</w:t>
      </w:r>
    </w:p>
    <w:p>
      <w:pPr>
        <w:pStyle w:val="Normal"/>
        <w:ind w:firstLine="420"/>
        <w:jc w:val="both"/>
        <w:rPr/>
      </w:pPr>
      <w:r>
        <w:rPr/>
        <w:t>У каждого ребёнка определена группа здоровья, что даёт возможность воспитателям дифференцированно строить свою работу, учитывая индивидуальные особенности.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1"/>
        <w:ind w:left="0" w:right="535" w:hanging="0"/>
        <w:jc w:val="center"/>
        <w:rPr>
          <w:b/>
          <w:b/>
        </w:rPr>
      </w:pPr>
      <w:r>
        <w:rPr>
          <w:b/>
        </w:rPr>
        <w:t>Заболеваемость воспитанников МБДОУ</w:t>
      </w:r>
    </w:p>
    <w:p>
      <w:pPr>
        <w:pStyle w:val="1"/>
        <w:ind w:left="0" w:right="535" w:hanging="0"/>
        <w:jc w:val="center"/>
        <w:rPr>
          <w:b/>
          <w:b/>
        </w:rPr>
      </w:pPr>
      <w:r>
        <w:rPr>
          <w:b/>
        </w:rPr>
      </w:r>
    </w:p>
    <w:tbl>
      <w:tblPr>
        <w:tblW w:w="9656" w:type="dxa"/>
        <w:jc w:val="left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3528"/>
        <w:gridCol w:w="3267"/>
        <w:gridCol w:w="2861"/>
      </w:tblGrid>
      <w:tr>
        <w:trPr>
          <w:trHeight w:val="268" w:hRule="atLeast"/>
          <w:cantSplit w:val="true"/>
        </w:trPr>
        <w:tc>
          <w:tcPr>
            <w:tcW w:w="3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rPr/>
            </w:pPr>
            <w:r>
              <w:rPr/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jc w:val="center"/>
              <w:rPr/>
            </w:pPr>
            <w:r>
              <w:rPr/>
              <w:t>До 3-х лет</w:t>
            </w:r>
          </w:p>
        </w:tc>
        <w:tc>
          <w:tcPr>
            <w:tcW w:w="2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jc w:val="center"/>
              <w:rPr/>
            </w:pPr>
            <w:r>
              <w:rPr/>
              <w:t>От  3-х до 7 лет</w:t>
            </w:r>
          </w:p>
        </w:tc>
      </w:tr>
      <w:tr>
        <w:trPr>
          <w:trHeight w:val="301" w:hRule="atLeast"/>
          <w:cantSplit w:val="true"/>
        </w:trPr>
        <w:tc>
          <w:tcPr>
            <w:tcW w:w="3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rPr/>
            </w:pPr>
            <w:r>
              <w:rPr/>
              <w:t xml:space="preserve">Общая заболеваемость 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jc w:val="center"/>
              <w:rPr/>
            </w:pPr>
            <w:r>
              <w:rPr/>
              <w:t>195</w:t>
            </w:r>
          </w:p>
        </w:tc>
        <w:tc>
          <w:tcPr>
            <w:tcW w:w="2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jc w:val="center"/>
              <w:rPr/>
            </w:pPr>
            <w:r>
              <w:rPr/>
              <w:t>326</w:t>
            </w:r>
          </w:p>
        </w:tc>
      </w:tr>
      <w:tr>
        <w:trPr>
          <w:trHeight w:val="234" w:hRule="atLeast"/>
          <w:cantSplit w:val="true"/>
        </w:trPr>
        <w:tc>
          <w:tcPr>
            <w:tcW w:w="3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rPr/>
            </w:pPr>
            <w:r>
              <w:rPr/>
              <w:t>Инфекционная заболеваемость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jc w:val="center"/>
              <w:rPr/>
            </w:pPr>
            <w:r>
              <w:rPr/>
              <w:t>7</w:t>
            </w:r>
          </w:p>
        </w:tc>
        <w:tc>
          <w:tcPr>
            <w:tcW w:w="2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jc w:val="center"/>
              <w:rPr/>
            </w:pPr>
            <w:r>
              <w:rPr/>
              <w:t>13</w:t>
            </w:r>
          </w:p>
        </w:tc>
      </w:tr>
      <w:tr>
        <w:trPr>
          <w:trHeight w:val="268" w:hRule="atLeast"/>
          <w:cantSplit w:val="true"/>
        </w:trPr>
        <w:tc>
          <w:tcPr>
            <w:tcW w:w="3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rPr/>
            </w:pPr>
            <w:r>
              <w:rPr/>
              <w:t>Дни пропуска по болезни</w:t>
            </w:r>
          </w:p>
          <w:p>
            <w:pPr>
              <w:pStyle w:val="1"/>
              <w:ind w:left="0" w:right="168" w:hanging="0"/>
              <w:rPr/>
            </w:pPr>
            <w:r>
              <w:rPr/>
              <w:t>1 ребенок в год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jc w:val="center"/>
              <w:rPr/>
            </w:pPr>
            <w:r>
              <w:rPr/>
              <w:t>34,2</w:t>
            </w:r>
          </w:p>
        </w:tc>
        <w:tc>
          <w:tcPr>
            <w:tcW w:w="2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jc w:val="center"/>
              <w:rPr/>
            </w:pPr>
            <w:r>
              <w:rPr/>
              <w:t>20,4</w:t>
            </w:r>
          </w:p>
        </w:tc>
      </w:tr>
      <w:tr>
        <w:trPr/>
        <w:tc>
          <w:tcPr>
            <w:tcW w:w="3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rPr/>
            </w:pPr>
            <w:r>
              <w:rPr/>
              <w:t>Индекс здоровья (%)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jc w:val="center"/>
              <w:rPr/>
            </w:pPr>
            <w:r>
              <w:rPr/>
              <w:t>0</w:t>
            </w:r>
          </w:p>
        </w:tc>
        <w:tc>
          <w:tcPr>
            <w:tcW w:w="2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jc w:val="center"/>
              <w:rPr/>
            </w:pPr>
            <w:r>
              <w:rPr/>
              <w:t>6,6</w:t>
            </w:r>
          </w:p>
        </w:tc>
      </w:tr>
    </w:tbl>
    <w:p>
      <w:pPr>
        <w:pStyle w:val="1"/>
        <w:ind w:left="0" w:right="535" w:hanging="0"/>
        <w:jc w:val="center"/>
        <w:rPr>
          <w:b/>
          <w:b/>
        </w:rPr>
      </w:pPr>
      <w:r>
        <w:rPr>
          <w:b/>
        </w:rPr>
      </w:r>
    </w:p>
    <w:p>
      <w:pPr>
        <w:pStyle w:val="1"/>
        <w:ind w:left="0" w:right="535" w:hanging="0"/>
        <w:rPr>
          <w:b/>
          <w:b/>
          <w:i/>
          <w:i/>
        </w:rPr>
      </w:pPr>
      <w:r>
        <w:rPr>
          <w:b/>
          <w:i/>
        </w:rPr>
      </w:r>
    </w:p>
    <w:p>
      <w:pPr>
        <w:pStyle w:val="1"/>
        <w:ind w:left="0" w:right="535" w:hanging="0"/>
        <w:jc w:val="center"/>
        <w:rPr>
          <w:b/>
          <w:b/>
        </w:rPr>
      </w:pPr>
      <w:r>
        <w:rPr>
          <w:b/>
        </w:rPr>
        <w:t>Состояние здоровья детей в периоде адаптации на 1 месяце пребывания</w:t>
      </w:r>
    </w:p>
    <w:p>
      <w:pPr>
        <w:pStyle w:val="1"/>
        <w:ind w:left="0" w:right="535" w:hanging="0"/>
        <w:jc w:val="center"/>
        <w:rPr>
          <w:b/>
          <w:b/>
        </w:rPr>
      </w:pPr>
      <w:r>
        <w:rPr>
          <w:b/>
        </w:rPr>
      </w:r>
    </w:p>
    <w:tbl>
      <w:tblPr>
        <w:tblW w:w="9621" w:type="dxa"/>
        <w:jc w:val="left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3533"/>
        <w:gridCol w:w="3262"/>
        <w:gridCol w:w="2826"/>
      </w:tblGrid>
      <w:tr>
        <w:trPr/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rPr/>
            </w:pPr>
            <w:r>
              <w:rPr/>
              <w:t xml:space="preserve">            </w:t>
            </w:r>
            <w:r>
              <w:rPr/>
              <w:t>Возраст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jc w:val="center"/>
              <w:rPr/>
            </w:pPr>
            <w:r>
              <w:rPr/>
              <w:t>Кол-во поступивших</w:t>
            </w: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jc w:val="center"/>
              <w:rPr/>
            </w:pPr>
            <w:r>
              <w:rPr/>
              <w:t>Не болели на 1 месяце (%)</w:t>
            </w:r>
          </w:p>
        </w:tc>
      </w:tr>
      <w:tr>
        <w:trPr/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rPr/>
            </w:pPr>
            <w:r>
              <w:rPr/>
              <w:t>1,5-2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jc w:val="center"/>
              <w:rPr/>
            </w:pPr>
            <w:r>
              <w:rPr/>
              <w:t>23</w:t>
            </w: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jc w:val="center"/>
              <w:rPr/>
            </w:pPr>
            <w:r>
              <w:rPr/>
              <w:t>30</w:t>
            </w:r>
          </w:p>
        </w:tc>
      </w:tr>
      <w:tr>
        <w:trPr/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rPr/>
            </w:pPr>
            <w:r>
              <w:rPr/>
              <w:t>2-3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jc w:val="center"/>
              <w:rPr/>
            </w:pPr>
            <w:r>
              <w:rPr/>
              <w:t>35</w:t>
            </w: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jc w:val="center"/>
              <w:rPr/>
            </w:pPr>
            <w:r>
              <w:rPr/>
              <w:t>43</w:t>
            </w:r>
          </w:p>
        </w:tc>
      </w:tr>
      <w:tr>
        <w:trPr/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rPr/>
            </w:pPr>
            <w:r>
              <w:rPr/>
              <w:t>Всего до 3-х лет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jc w:val="center"/>
              <w:rPr/>
            </w:pPr>
            <w:r>
              <w:rPr/>
              <w:t>58</w:t>
            </w: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jc w:val="center"/>
              <w:rPr/>
            </w:pPr>
            <w:r>
              <w:rPr/>
              <w:t>38</w:t>
            </w:r>
          </w:p>
        </w:tc>
      </w:tr>
    </w:tbl>
    <w:p>
      <w:pPr>
        <w:pStyle w:val="1"/>
        <w:ind w:left="0" w:right="535" w:hanging="0"/>
        <w:jc w:val="center"/>
        <w:rPr>
          <w:b/>
          <w:b/>
        </w:rPr>
      </w:pPr>
      <w:r>
        <w:rPr>
          <w:b/>
        </w:rPr>
      </w:r>
    </w:p>
    <w:p>
      <w:pPr>
        <w:pStyle w:val="1"/>
        <w:ind w:left="0" w:right="535" w:hanging="0"/>
        <w:rPr/>
      </w:pPr>
      <w:r>
        <w:rPr/>
        <w:t>Санитарно-оздоровительные мероприятия в МБДОУ осуществляются по комплексному плану  МБДОУ, врача и старшей  медсестры.</w:t>
      </w:r>
    </w:p>
    <w:p>
      <w:pPr>
        <w:pStyle w:val="Normal"/>
        <w:spacing w:beforeAutospacing="1" w:after="119"/>
        <w:jc w:val="both"/>
        <w:rPr/>
      </w:pPr>
      <w:r>
        <w:rPr>
          <w:b/>
          <w:bCs/>
          <w:iCs/>
        </w:rPr>
        <w:t>Квалификация медицинских работников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>– среднее образование, высшая квалификационная категория.</w:t>
      </w:r>
    </w:p>
    <w:p>
      <w:pPr>
        <w:pStyle w:val="1"/>
        <w:ind w:left="0" w:right="535" w:hanging="0"/>
        <w:rPr/>
      </w:pPr>
      <w:r>
        <w:rPr/>
      </w:r>
    </w:p>
    <w:p>
      <w:pPr>
        <w:pStyle w:val="1"/>
        <w:ind w:left="420" w:right="535" w:hanging="0"/>
        <w:rPr>
          <w:b/>
          <w:b/>
        </w:rPr>
      </w:pPr>
      <w:r>
        <w:rPr>
          <w:b/>
        </w:rPr>
        <w:t>5. Кадровый потенциал</w:t>
      </w:r>
    </w:p>
    <w:p>
      <w:pPr>
        <w:pStyle w:val="1"/>
        <w:ind w:left="420" w:right="535" w:hanging="0"/>
        <w:rPr>
          <w:b/>
          <w:b/>
        </w:rPr>
      </w:pPr>
      <w:r>
        <w:rPr>
          <w:b/>
        </w:rPr>
      </w:r>
    </w:p>
    <w:tbl>
      <w:tblPr>
        <w:tblW w:w="10449" w:type="dxa"/>
        <w:jc w:val="left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4991"/>
        <w:gridCol w:w="4638"/>
        <w:gridCol w:w="820"/>
      </w:tblGrid>
      <w:tr>
        <w:trPr>
          <w:trHeight w:val="271" w:hRule="atLeast"/>
        </w:trPr>
        <w:tc>
          <w:tcPr>
            <w:tcW w:w="4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rPr/>
            </w:pPr>
            <w:r>
              <w:rPr/>
              <w:t>Должность</w:t>
            </w:r>
          </w:p>
        </w:tc>
        <w:tc>
          <w:tcPr>
            <w:tcW w:w="4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jc w:val="center"/>
              <w:rPr/>
            </w:pPr>
            <w:r>
              <w:rPr/>
              <w:t>Количество работников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1433" w:hRule="atLeast"/>
        </w:trPr>
        <w:tc>
          <w:tcPr>
            <w:tcW w:w="4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rPr/>
            </w:pPr>
            <w:r>
              <w:rPr/>
              <w:t>Администрация</w:t>
            </w:r>
          </w:p>
          <w:p>
            <w:pPr>
              <w:pStyle w:val="1"/>
              <w:snapToGrid w:val="false"/>
              <w:ind w:left="0" w:right="535" w:hanging="0"/>
              <w:rPr/>
            </w:pPr>
            <w:r>
              <w:rPr/>
              <w:t>Педагогический состав</w:t>
            </w:r>
          </w:p>
          <w:p>
            <w:pPr>
              <w:pStyle w:val="1"/>
              <w:snapToGrid w:val="false"/>
              <w:ind w:left="0" w:right="535" w:hanging="0"/>
              <w:rPr/>
            </w:pPr>
            <w:r>
              <w:rPr/>
              <w:t>Младшие воспитатели</w:t>
            </w:r>
          </w:p>
          <w:p>
            <w:pPr>
              <w:pStyle w:val="1"/>
              <w:snapToGrid w:val="false"/>
              <w:ind w:left="0" w:right="535" w:hanging="0"/>
              <w:rPr/>
            </w:pPr>
            <w:r>
              <w:rPr/>
              <w:t>Медицинские сестры</w:t>
            </w:r>
          </w:p>
          <w:p>
            <w:pPr>
              <w:pStyle w:val="1"/>
              <w:snapToGrid w:val="false"/>
              <w:ind w:left="0" w:right="535" w:hanging="0"/>
              <w:rPr/>
            </w:pPr>
            <w:r>
              <w:rPr/>
              <w:t>Обслуживающий персонал</w:t>
            </w:r>
          </w:p>
        </w:tc>
        <w:tc>
          <w:tcPr>
            <w:tcW w:w="4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jc w:val="center"/>
              <w:rPr/>
            </w:pPr>
            <w:r>
              <w:rPr/>
              <w:t>2</w:t>
            </w:r>
          </w:p>
          <w:p>
            <w:pPr>
              <w:pStyle w:val="1"/>
              <w:snapToGrid w:val="false"/>
              <w:ind w:left="0" w:right="535" w:hanging="0"/>
              <w:jc w:val="center"/>
              <w:rPr/>
            </w:pPr>
            <w:r>
              <w:rPr/>
              <w:t>26</w:t>
            </w:r>
          </w:p>
          <w:p>
            <w:pPr>
              <w:pStyle w:val="1"/>
              <w:snapToGrid w:val="false"/>
              <w:ind w:left="0" w:right="535" w:hanging="0"/>
              <w:jc w:val="center"/>
              <w:rPr/>
            </w:pPr>
            <w:r>
              <w:rPr/>
              <w:t>10</w:t>
            </w:r>
          </w:p>
          <w:p>
            <w:pPr>
              <w:pStyle w:val="1"/>
              <w:snapToGrid w:val="false"/>
              <w:ind w:left="0" w:right="535" w:hanging="0"/>
              <w:jc w:val="center"/>
              <w:rPr/>
            </w:pPr>
            <w:r>
              <w:rPr/>
              <w:t>1</w:t>
            </w:r>
          </w:p>
          <w:p>
            <w:pPr>
              <w:pStyle w:val="1"/>
              <w:snapToGrid w:val="false"/>
              <w:ind w:left="0" w:right="535" w:hanging="0"/>
              <w:jc w:val="center"/>
              <w:rPr/>
            </w:pPr>
            <w:r>
              <w:rPr/>
              <w:t>10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100" w:hRule="atLeast"/>
        </w:trPr>
        <w:tc>
          <w:tcPr>
            <w:tcW w:w="4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Style21"/>
              <w:snapToGrid w:val="false"/>
              <w:jc w:val="both"/>
              <w:rPr/>
            </w:pPr>
            <w:r>
              <w:rPr/>
            </w:r>
          </w:p>
        </w:tc>
        <w:tc>
          <w:tcPr>
            <w:tcW w:w="545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1"/>
              <w:ind w:left="0" w:right="535" w:hanging="0"/>
              <w:jc w:val="center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4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rPr/>
            </w:pPr>
            <w:r>
              <w:rPr/>
              <w:t>Образование педагогов</w:t>
            </w:r>
          </w:p>
        </w:tc>
        <w:tc>
          <w:tcPr>
            <w:tcW w:w="46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jc w:val="center"/>
              <w:rPr/>
            </w:pPr>
            <w:r>
              <w:rPr/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271" w:hRule="atLeast"/>
        </w:trPr>
        <w:tc>
          <w:tcPr>
            <w:tcW w:w="4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rPr/>
            </w:pPr>
            <w:r>
              <w:rPr/>
              <w:t xml:space="preserve">Высшее </w:t>
            </w:r>
          </w:p>
        </w:tc>
        <w:tc>
          <w:tcPr>
            <w:tcW w:w="4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jc w:val="center"/>
              <w:rPr/>
            </w:pPr>
            <w:r>
              <w:rPr/>
              <w:t>18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399" w:hRule="atLeast"/>
        </w:trPr>
        <w:tc>
          <w:tcPr>
            <w:tcW w:w="4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rPr/>
            </w:pPr>
            <w:r>
              <w:rPr/>
              <w:t>Среднее профессиональное</w:t>
            </w:r>
          </w:p>
        </w:tc>
        <w:tc>
          <w:tcPr>
            <w:tcW w:w="4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jc w:val="center"/>
              <w:rPr/>
            </w:pPr>
            <w:r>
              <w:rPr/>
              <w:t>8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1"/>
        <w:ind w:left="420" w:right="535" w:hanging="0"/>
        <w:rPr/>
      </w:pPr>
      <w:r>
        <w:rPr/>
        <w:tab/>
        <w:tab/>
        <w:tab/>
        <w:tab/>
        <w:tab/>
        <w:tab/>
      </w:r>
    </w:p>
    <w:tbl>
      <w:tblPr>
        <w:tblW w:w="9631" w:type="dxa"/>
        <w:jc w:val="left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4953"/>
        <w:gridCol w:w="4677"/>
      </w:tblGrid>
      <w:tr>
        <w:trPr/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rPr/>
            </w:pPr>
            <w:r>
              <w:rPr/>
              <w:t>Аттестовано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rPr/>
            </w:pPr>
            <w:r>
              <w:rPr/>
              <w:t>Высшая категория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495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rPr/>
            </w:pPr>
            <w:r>
              <w:rPr/>
              <w:t>1 категория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jc w:val="center"/>
              <w:rPr/>
            </w:pPr>
            <w:r>
              <w:rPr/>
              <w:t>9</w:t>
            </w:r>
          </w:p>
        </w:tc>
      </w:tr>
      <w:tr>
        <w:trPr/>
        <w:tc>
          <w:tcPr>
            <w:tcW w:w="495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rPr/>
            </w:pPr>
            <w:r>
              <w:rPr/>
              <w:t>Соответствует занимающей должности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rPr/>
            </w:pPr>
            <w:r>
              <w:rPr/>
              <w:t>Без категории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snapToGrid w:val="false"/>
              <w:ind w:left="0" w:right="535" w:hanging="0"/>
              <w:jc w:val="center"/>
              <w:rPr/>
            </w:pPr>
            <w:r>
              <w:rPr/>
              <w:t>3</w:t>
            </w:r>
          </w:p>
        </w:tc>
      </w:tr>
    </w:tbl>
    <w:p>
      <w:pPr>
        <w:pStyle w:val="1"/>
        <w:ind w:left="0" w:right="535" w:hanging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Мероприятия, проводимые педагогами и специалистами МБДОУ с целью обобщения и распространения опыта.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3 педагога обобщили и презентовали опыт своей работы на городском уровне, 16 педагогов – на областном уровне и 1 – на всероссийском.</w:t>
      </w:r>
    </w:p>
    <w:p>
      <w:pPr>
        <w:pStyle w:val="Normal"/>
        <w:ind w:firstLine="708"/>
        <w:jc w:val="both"/>
        <w:rPr/>
      </w:pPr>
      <w:r>
        <w:rPr/>
        <w:t>6 педагогов представили опыт работы в публикациях регионального, всероссийского и международного уровня.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 xml:space="preserve">Педагоги были участниками: Международного конкурса «Пусть всегда будет дружба» на ИОР «Шаг вперед», </w:t>
      </w:r>
      <w:r>
        <w:rPr>
          <w:bCs/>
        </w:rPr>
        <w:t>Всероссийского творческого конкурса для детей и взрослых «Талантоха»</w:t>
      </w:r>
      <w:r>
        <w:rPr/>
        <w:t>, Всероссийского конкурса на лучшее оформление дошкольных учреждений «Современный детский сад» педагогического клуба «Наука и творчество» г. Москва.</w:t>
      </w:r>
    </w:p>
    <w:p>
      <w:pPr>
        <w:pStyle w:val="NoSpacing"/>
        <w:ind w:firstLine="708"/>
        <w:jc w:val="both"/>
        <w:rPr>
          <w:bCs/>
        </w:rPr>
      </w:pPr>
      <w:r>
        <w:rPr>
          <w:rFonts w:ascii="Times New Roman" w:hAnsi="Times New Roman"/>
          <w:bCs/>
        </w:rPr>
        <w:t xml:space="preserve">Стали победителями (1 место) </w:t>
      </w:r>
      <w:r>
        <w:rPr>
          <w:rFonts w:ascii="Times New Roman" w:hAnsi="Times New Roman"/>
        </w:rPr>
        <w:t xml:space="preserve">Всероссийского конкурса «Педагогика XXI век» Инновация в действии Педагогика </w:t>
      </w:r>
      <w:r>
        <w:rPr>
          <w:rFonts w:ascii="Times New Roman" w:hAnsi="Times New Roman"/>
          <w:lang w:val="en-US"/>
        </w:rPr>
        <w:t>XXI</w:t>
      </w:r>
      <w:r>
        <w:rPr>
          <w:rFonts w:ascii="Times New Roman" w:hAnsi="Times New Roman"/>
        </w:rPr>
        <w:t xml:space="preserve"> век, лауреатами Всероссийского творческого конкурса для детей и педагогов на сайте РУС-КОНКУРС.РФ, дипломантами (1 степени) Международного конкурса «Мой мастер - класс» на ИОР «Шаг вперед» и </w:t>
      </w:r>
      <w:r>
        <w:rPr>
          <w:rFonts w:ascii="Times New Roman" w:hAnsi="Times New Roman"/>
          <w:sz w:val="24"/>
          <w:szCs w:val="24"/>
        </w:rPr>
        <w:t xml:space="preserve">Общероссийского конкурса "Путешествие в страну дорожных знаков" информационного центра методического объединения педагогов Сибирского Федерального округа "Магистр". </w:t>
      </w:r>
    </w:p>
    <w:p>
      <w:pPr>
        <w:pStyle w:val="Normal"/>
        <w:ind w:firstLine="708"/>
        <w:jc w:val="both"/>
        <w:rPr/>
      </w:pPr>
      <w:r>
        <w:rPr/>
        <w:t>Воспитанники участвовали во всех городских  мероприятиях (легкоатлетических пробегах, в выставках детских работ, акциях).</w:t>
      </w:r>
    </w:p>
    <w:p>
      <w:pPr>
        <w:pStyle w:val="Normal"/>
        <w:ind w:firstLine="708"/>
        <w:jc w:val="both"/>
        <w:rPr/>
      </w:pPr>
      <w:r>
        <w:rPr/>
        <w:t>В городском фестивале творчества воспитанников дошкольных учреждений "Театр-это чудо" в номинации «Музыкальный спектакль» заняли почетное 1 место.</w:t>
      </w:r>
    </w:p>
    <w:p>
      <w:pPr>
        <w:pStyle w:val="Normal"/>
        <w:ind w:firstLine="708"/>
        <w:jc w:val="both"/>
        <w:rPr/>
      </w:pPr>
      <w:r>
        <w:rPr/>
        <w:t>ССИТ. Во Всероссийском конкурсе детских театральных коллективов «По мотивам любимых фильмов» заняли 1 место</w:t>
      </w:r>
      <w:r>
        <w:rPr>
          <w:b/>
        </w:rPr>
        <w:t xml:space="preserve"> </w:t>
      </w:r>
      <w:r>
        <w:rPr/>
        <w:t>по Северо-западному федеральному округу, а во Всероссийском детско-юношеском конкурсе утренников, театрализованных и спортивных представлений заняли 2 и 3 место</w:t>
      </w:r>
      <w:r>
        <w:rPr>
          <w:b/>
        </w:rPr>
        <w:t xml:space="preserve"> </w:t>
      </w:r>
      <w:r>
        <w:rPr/>
        <w:t>по Мурманской области, во Всероссийском конкурсе спортивных состязаний и цирковых представлений для детей дошкольного возраста «Детский сад и гимнастика» заняли 1 место по Северо - западному федеральному округу.</w:t>
      </w:r>
    </w:p>
    <w:p>
      <w:pPr>
        <w:pStyle w:val="Normal"/>
        <w:ind w:right="-40" w:firstLine="708"/>
        <w:jc w:val="both"/>
        <w:rPr/>
      </w:pPr>
      <w:r>
        <w:rPr/>
      </w:r>
    </w:p>
    <w:p>
      <w:pPr>
        <w:pStyle w:val="Normal"/>
        <w:ind w:right="-40" w:firstLine="708"/>
        <w:jc w:val="both"/>
        <w:rPr/>
      </w:pPr>
      <w:r>
        <w:rPr/>
        <w:t>Численность воспитанников МБДОУ на 01.01.2017г. – 257 человек, всего сотрудников – 60 человек, в т.ч. педагогов – 26.</w:t>
      </w:r>
    </w:p>
    <w:p>
      <w:pPr>
        <w:pStyle w:val="Normal"/>
        <w:ind w:right="-40" w:firstLine="420"/>
        <w:jc w:val="both"/>
        <w:rPr/>
      </w:pPr>
      <w:r>
        <w:rPr/>
      </w:r>
    </w:p>
    <w:p>
      <w:pPr>
        <w:pStyle w:val="1"/>
        <w:ind w:left="420" w:right="535" w:hanging="0"/>
        <w:rPr>
          <w:b/>
          <w:b/>
        </w:rPr>
      </w:pPr>
      <w:r>
        <w:rPr>
          <w:b/>
        </w:rPr>
        <w:t>6. Финансовые ресурсы МБДОУ и их использование:</w:t>
      </w:r>
    </w:p>
    <w:p>
      <w:pPr>
        <w:pStyle w:val="1"/>
        <w:ind w:left="420" w:right="535" w:hanging="0"/>
        <w:rPr>
          <w:b/>
          <w:b/>
        </w:rPr>
      </w:pPr>
      <w:r>
        <w:rPr>
          <w:b/>
        </w:rPr>
        <w:t xml:space="preserve"> </w:t>
      </w:r>
      <w:r>
        <w:rPr>
          <w:b/>
        </w:rPr>
        <w:t>см.план ФХД на 2016г.</w:t>
      </w:r>
    </w:p>
    <w:p>
      <w:pPr>
        <w:pStyle w:val="1"/>
        <w:ind w:left="420" w:right="535" w:hanging="0"/>
        <w:rPr>
          <w:b/>
          <w:b/>
        </w:rPr>
      </w:pPr>
      <w:r>
        <w:rPr>
          <w:b/>
        </w:rPr>
      </w:r>
    </w:p>
    <w:p>
      <w:pPr>
        <w:pStyle w:val="1"/>
        <w:ind w:left="420" w:right="535" w:hanging="0"/>
        <w:rPr>
          <w:b/>
          <w:b/>
        </w:rPr>
      </w:pPr>
      <w:r>
        <w:rPr>
          <w:b/>
        </w:rPr>
      </w:r>
    </w:p>
    <w:p>
      <w:pPr>
        <w:pStyle w:val="1"/>
        <w:ind w:left="420" w:right="535" w:hanging="0"/>
        <w:rPr>
          <w:b/>
          <w:b/>
        </w:rPr>
      </w:pPr>
      <w:r>
        <w:rPr>
          <w:b/>
        </w:rPr>
        <w:t>7. Решения, принятые по итогам общественного обсуждения</w:t>
      </w:r>
    </w:p>
    <w:p>
      <w:pPr>
        <w:pStyle w:val="1"/>
        <w:ind w:left="420" w:right="535" w:hanging="0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</w:t>
      </w:r>
      <w:r>
        <w:rPr/>
        <w:t xml:space="preserve">Анализ деятельности детского сада за 2016 год  показал, что учреждение вышло на стабильный уровень функционирования. Наиболее успешным в деятельности детского сада можно обозначить следующее: </w:t>
      </w:r>
    </w:p>
    <w:p>
      <w:pPr>
        <w:pStyle w:val="Normal"/>
        <w:jc w:val="both"/>
        <w:rPr/>
      </w:pPr>
      <w:r>
        <w:rPr/>
        <w:t>- сложившийся стабильный коллектив,</w:t>
      </w:r>
    </w:p>
    <w:p>
      <w:pPr>
        <w:pStyle w:val="Normal"/>
        <w:jc w:val="both"/>
        <w:rPr/>
      </w:pPr>
      <w:r>
        <w:rPr/>
        <w:t>- активное участие педагогов в методических мероприятиях, конкурсах,</w:t>
      </w:r>
    </w:p>
    <w:p>
      <w:pPr>
        <w:pStyle w:val="Normal"/>
        <w:jc w:val="both"/>
        <w:rPr/>
      </w:pPr>
      <w:r>
        <w:rPr/>
        <w:t>- наличие собственных  методических наработок у большинства педагогов,- сформированность предметно – развивающей среды в группах в соответствии с требованиями реализуемой образовательной программы,</w:t>
      </w:r>
    </w:p>
    <w:p>
      <w:pPr>
        <w:pStyle w:val="Normal"/>
        <w:jc w:val="both"/>
        <w:rPr/>
      </w:pPr>
      <w:r>
        <w:rPr/>
        <w:t>- активное участие родителей  в жизни детского сада.</w:t>
      </w:r>
    </w:p>
    <w:p>
      <w:pPr>
        <w:pStyle w:val="Normal"/>
        <w:ind w:left="-142" w:hanging="0"/>
        <w:jc w:val="both"/>
        <w:rPr/>
      </w:pPr>
      <w:r>
        <w:rPr/>
      </w:r>
    </w:p>
    <w:p>
      <w:pPr>
        <w:pStyle w:val="Style17"/>
        <w:jc w:val="center"/>
        <w:rPr>
          <w:sz w:val="22"/>
          <w:szCs w:val="22"/>
        </w:rPr>
      </w:pPr>
      <w:r>
        <w:rPr>
          <w:sz w:val="22"/>
          <w:szCs w:val="22"/>
        </w:rPr>
        <w:t>Формы привлечения общественности к оценке результатов деятельности образовательного учреждения</w:t>
      </w:r>
    </w:p>
    <w:p>
      <w:pPr>
        <w:pStyle w:val="Style1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ind w:left="426" w:hanging="426"/>
        <w:jc w:val="both"/>
        <w:rPr/>
      </w:pPr>
      <w:r>
        <w:rPr/>
        <w:t>Внесение предложений на рассмотрение заведующей и педагогического совета детского сада по улучшению работы педагогического коллектива с детьми и родителями.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ind w:left="426" w:hanging="426"/>
        <w:jc w:val="both"/>
        <w:rPr/>
      </w:pPr>
      <w:r>
        <w:rPr/>
        <w:t>Заслушивание заведующей о состоянии и перспективах работы детского сада и его разъяснения по интересующим родителей вопросам.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ind w:left="426" w:hanging="426"/>
        <w:jc w:val="both"/>
        <w:rPr/>
      </w:pPr>
      <w:r>
        <w:rPr/>
        <w:t>Заслушивание отчета заведующей по вопросам сохранности и эффективности использования закрепленной за детским садом собственности, о распределении и использовании финансовых средств, в т.ч. бюджетных и внебюджетных.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jc w:val="both"/>
        <w:rPr/>
      </w:pPr>
      <w:r>
        <w:rPr/>
        <w:t>Анкетирование, тестирование, опросы родителей.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1"/>
        <w:ind w:left="420" w:right="535" w:hanging="0"/>
        <w:rPr>
          <w:b/>
          <w:b/>
        </w:rPr>
      </w:pPr>
      <w:r>
        <w:rPr>
          <w:b/>
        </w:rPr>
        <w:t>8. Заключение. Перспективы и планы развития</w:t>
      </w:r>
    </w:p>
    <w:p>
      <w:pPr>
        <w:pStyle w:val="1"/>
        <w:ind w:left="420" w:right="535" w:hanging="0"/>
        <w:rPr>
          <w:b/>
          <w:b/>
        </w:rPr>
      </w:pPr>
      <w:r>
        <w:rPr>
          <w:b/>
        </w:rPr>
      </w:r>
    </w:p>
    <w:p>
      <w:pPr>
        <w:pStyle w:val="1"/>
        <w:numPr>
          <w:ilvl w:val="0"/>
          <w:numId w:val="3"/>
        </w:numPr>
        <w:ind w:left="426" w:right="535" w:hanging="426"/>
        <w:rPr/>
      </w:pPr>
      <w:r>
        <w:rPr/>
        <w:t>Продолжать работу по укреплению материально-технической базы детского сада:</w:t>
      </w:r>
    </w:p>
    <w:p>
      <w:pPr>
        <w:pStyle w:val="1"/>
        <w:numPr>
          <w:ilvl w:val="0"/>
          <w:numId w:val="3"/>
        </w:numPr>
        <w:ind w:left="426" w:right="535" w:hanging="426"/>
        <w:rPr/>
      </w:pPr>
      <w:r>
        <w:rPr/>
        <w:t>Повышать уровень образования и квалификации педагогических работников.</w:t>
      </w:r>
    </w:p>
    <w:p>
      <w:pPr>
        <w:pStyle w:val="1"/>
        <w:numPr>
          <w:ilvl w:val="0"/>
          <w:numId w:val="3"/>
        </w:numPr>
        <w:ind w:left="426" w:right="535" w:hanging="426"/>
        <w:rPr/>
      </w:pPr>
      <w:r>
        <w:rPr/>
        <w:t>Оптимизировать оздоровительную и развивающую деятельность за счет привлечения учреждений дополнительного образования.</w:t>
      </w:r>
    </w:p>
    <w:p>
      <w:pPr>
        <w:pStyle w:val="ListParagraph"/>
        <w:numPr>
          <w:ilvl w:val="0"/>
          <w:numId w:val="3"/>
        </w:numPr>
        <w:spacing w:before="0" w:after="0"/>
        <w:ind w:left="426" w:hanging="426"/>
        <w:contextualSpacing/>
        <w:jc w:val="both"/>
        <w:rPr>
          <w:iCs/>
        </w:rPr>
      </w:pPr>
      <w:r>
        <w:rPr>
          <w:iCs/>
        </w:rPr>
        <w:t>Использование проектного метода для активизации сотрудничества и сотворчества педагогов и воспитанников.</w:t>
      </w:r>
    </w:p>
    <w:p>
      <w:pPr>
        <w:pStyle w:val="ListParagraph"/>
        <w:numPr>
          <w:ilvl w:val="0"/>
          <w:numId w:val="3"/>
        </w:numPr>
        <w:spacing w:before="0" w:after="0"/>
        <w:ind w:left="426" w:hanging="426"/>
        <w:contextualSpacing/>
        <w:jc w:val="both"/>
        <w:rPr/>
      </w:pPr>
      <w:r>
        <w:rPr/>
        <w:t>Продолжать организовывать дополнительные платные услуги в соответствии с интересами и потребностями детей и родителей.</w:t>
      </w:r>
    </w:p>
    <w:p>
      <w:pPr>
        <w:pStyle w:val="ListParagraph"/>
        <w:spacing w:before="0" w:after="0"/>
        <w:ind w:left="0" w:hanging="0"/>
        <w:contextualSpacing/>
        <w:jc w:val="both"/>
        <w:rPr>
          <w:iCs/>
        </w:rPr>
      </w:pPr>
      <w:r>
        <w:rPr>
          <w:iCs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Заведующая  МБДОУ № 72                                                                            Тропина М,Н.</w:t>
      </w:r>
    </w:p>
    <w:p>
      <w:pPr>
        <w:pStyle w:val="Normal"/>
        <w:widowControl w:val="false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jc w:val="both"/>
        <w:rPr/>
      </w:pPr>
      <w:r>
        <w:rPr>
          <w:rFonts w:cs="Times New Roman CYR" w:ascii="Times New Roman CYR" w:hAnsi="Times New Roman CYR"/>
        </w:rPr>
        <w:t xml:space="preserve">дата составления доклада: </w:t>
      </w:r>
      <w:r>
        <w:rPr>
          <w:rFonts w:cs="Times New Roman CYR" w:ascii="Times New Roman CYR" w:hAnsi="Times New Roman CYR"/>
          <w:i/>
        </w:rPr>
        <w:t>28.01.201</w:t>
      </w:r>
      <w:r>
        <w:rPr>
          <w:rFonts w:cs="Times New Roman CYR" w:ascii="Times New Roman CYR" w:hAnsi="Times New Roman CYR"/>
          <w:i/>
        </w:rPr>
        <w:t>8</w:t>
      </w:r>
    </w:p>
    <w:p>
      <w:pPr>
        <w:pStyle w:val="Normal"/>
        <w:widowControl w:val="false"/>
        <w:jc w:val="both"/>
        <w:rPr>
          <w:rFonts w:ascii="Times New Roman CYR" w:hAnsi="Times New Roman CYR" w:cs="Times New Roman CYR"/>
          <w:i/>
          <w:i/>
        </w:rPr>
      </w:pPr>
      <w:r>
        <w:rPr>
          <w:rFonts w:cs="Times New Roman CYR" w:ascii="Times New Roman CYR" w:hAnsi="Times New Roman CYR"/>
          <w:i/>
        </w:rPr>
      </w:r>
    </w:p>
    <w:p>
      <w:pPr>
        <w:pStyle w:val="Normal"/>
        <w:widowControl w:val="false"/>
        <w:jc w:val="both"/>
        <w:rPr>
          <w:rFonts w:ascii="Times New Roman CYR" w:hAnsi="Times New Roman CYR" w:cs="Times New Roman CYR"/>
          <w:i/>
          <w:i/>
        </w:rPr>
      </w:pPr>
      <w:r>
        <w:rPr>
          <w:rFonts w:cs="Times New Roman CYR" w:ascii="Times New Roman CYR" w:hAnsi="Times New Roman CYR"/>
          <w:i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Times New Roman CYR">
    <w:charset w:val="01"/>
    <w:family w:val="roman"/>
    <w:pitch w:val="variable"/>
  </w:font>
  <w:font w:name="Cambria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uiPriority="99" w:semiHidden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d16f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2">
    <w:name w:val="Heading 2"/>
    <w:basedOn w:val="Normal"/>
    <w:qFormat/>
    <w:rsid w:val="00bf54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qFormat/>
    <w:rsid w:val="00db5c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qFormat/>
    <w:rsid w:val="0012232a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936d79"/>
    <w:rPr>
      <w:b/>
      <w:bCs/>
    </w:rPr>
  </w:style>
  <w:style w:type="character" w:styleId="Style11">
    <w:name w:val="Выделение"/>
    <w:qFormat/>
    <w:rsid w:val="00936d79"/>
    <w:rPr>
      <w:i/>
      <w:iCs/>
    </w:rPr>
  </w:style>
  <w:style w:type="character" w:styleId="Style12">
    <w:name w:val="Интернет-ссылка"/>
    <w:rsid w:val="0067532e"/>
    <w:rPr>
      <w:color w:val="0000FF"/>
      <w:u w:val="single"/>
    </w:rPr>
  </w:style>
  <w:style w:type="character" w:styleId="Style13" w:customStyle="1">
    <w:name w:val="Основной текст Знак"/>
    <w:link w:val="ac"/>
    <w:qFormat/>
    <w:rsid w:val="00384d8e"/>
    <w:rPr>
      <w:b/>
      <w:sz w:val="28"/>
      <w:szCs w:val="24"/>
    </w:rPr>
  </w:style>
  <w:style w:type="character" w:styleId="Style14" w:customStyle="1">
    <w:name w:val="Текст Знак"/>
    <w:basedOn w:val="DefaultParagraphFont"/>
    <w:link w:val="ae"/>
    <w:qFormat/>
    <w:rsid w:val="001028f5"/>
    <w:rPr>
      <w:rFonts w:ascii="Courier New" w:hAnsi="Courier New"/>
    </w:rPr>
  </w:style>
  <w:style w:type="character" w:styleId="Appleconvertedspace" w:customStyle="1">
    <w:name w:val="apple-converted-space"/>
    <w:basedOn w:val="DefaultParagraphFont"/>
    <w:qFormat/>
    <w:rsid w:val="00b457f8"/>
    <w:rPr/>
  </w:style>
  <w:style w:type="character" w:styleId="12" w:customStyle="1">
    <w:name w:val="Заголовок №1 (2)_"/>
    <w:basedOn w:val="DefaultParagraphFont"/>
    <w:link w:val="120"/>
    <w:qFormat/>
    <w:rsid w:val="004e5a81"/>
    <w:rPr>
      <w:spacing w:val="3"/>
      <w:shd w:fill="FFFFFF" w:val="clear"/>
    </w:rPr>
  </w:style>
  <w:style w:type="character" w:styleId="31" w:customStyle="1">
    <w:name w:val="Подпись к картинке (3)_"/>
    <w:basedOn w:val="DefaultParagraphFont"/>
    <w:link w:val="31"/>
    <w:qFormat/>
    <w:rsid w:val="004e5a81"/>
    <w:rPr>
      <w:i/>
      <w:iCs/>
      <w:spacing w:val="-4"/>
      <w:shd w:fill="FFFFFF" w:val="clear"/>
    </w:rPr>
  </w:style>
  <w:style w:type="character" w:styleId="30pt" w:customStyle="1">
    <w:name w:val="Подпись к картинке (3) + Не курсив;Интервал 0 pt"/>
    <w:basedOn w:val="31"/>
    <w:qFormat/>
    <w:rsid w:val="004e5a81"/>
    <w:rPr>
      <w:color w:val="000000"/>
      <w:spacing w:val="0"/>
      <w:w w:val="100"/>
      <w:lang w:val="ru-RU" w:eastAsia="ru-RU" w:bidi="ru-RU"/>
    </w:rPr>
  </w:style>
  <w:style w:type="character" w:styleId="41" w:customStyle="1">
    <w:name w:val="Основной текст (4)_"/>
    <w:basedOn w:val="DefaultParagraphFont"/>
    <w:link w:val="41"/>
    <w:qFormat/>
    <w:rsid w:val="004e5a81"/>
    <w:rPr>
      <w:shd w:fill="FFFFFF" w:val="clear"/>
    </w:rPr>
  </w:style>
  <w:style w:type="character" w:styleId="42" w:customStyle="1">
    <w:name w:val="Основной текст (4) + Полужирный"/>
    <w:basedOn w:val="41"/>
    <w:qFormat/>
    <w:rsid w:val="004e5a81"/>
    <w:rPr>
      <w:b/>
      <w:bCs/>
      <w:color w:val="000000"/>
      <w:spacing w:val="0"/>
      <w:w w:val="100"/>
      <w:lang w:val="ru-RU" w:eastAsia="ru-RU" w:bidi="ru-RU"/>
    </w:rPr>
  </w:style>
  <w:style w:type="character" w:styleId="C11" w:customStyle="1">
    <w:name w:val="c11"/>
    <w:qFormat/>
    <w:rsid w:val="004e5a81"/>
    <w:rPr/>
  </w:style>
  <w:style w:type="character" w:styleId="Style15" w:customStyle="1">
    <w:name w:val="Без интервала Знак"/>
    <w:basedOn w:val="DefaultParagraphFont"/>
    <w:link w:val="af0"/>
    <w:uiPriority w:val="1"/>
    <w:qFormat/>
    <w:rsid w:val="004e5a81"/>
    <w:rPr>
      <w:rFonts w:ascii="Calibri" w:hAnsi="Calibri" w:eastAsia="Calibri"/>
      <w:sz w:val="22"/>
      <w:szCs w:val="22"/>
      <w:lang w:eastAsia="en-US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Times New Roman"/>
      <w:sz w:val="20"/>
    </w:rPr>
  </w:style>
  <w:style w:type="character" w:styleId="ListLabel10">
    <w:name w:val="ListLabel 10"/>
    <w:qFormat/>
    <w:rPr>
      <w:rFonts w:cs="Times New Roman"/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link w:val="ad"/>
    <w:rsid w:val="00384d8e"/>
    <w:pPr/>
    <w:rPr>
      <w:b/>
      <w:sz w:val="28"/>
    </w:rPr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DocumentMap">
    <w:name w:val="Document Map"/>
    <w:basedOn w:val="Normal"/>
    <w:semiHidden/>
    <w:qFormat/>
    <w:rsid w:val="00227fe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qFormat/>
    <w:rsid w:val="00bf5455"/>
    <w:pPr/>
    <w:rPr>
      <w:rFonts w:ascii="Tahoma" w:hAnsi="Tahoma" w:cs="Tahoma"/>
      <w:sz w:val="16"/>
      <w:szCs w:val="16"/>
    </w:rPr>
  </w:style>
  <w:style w:type="paragraph" w:styleId="1" w:customStyle="1">
    <w:name w:val="Цитата1"/>
    <w:basedOn w:val="Normal"/>
    <w:qFormat/>
    <w:rsid w:val="00d4713a"/>
    <w:pPr>
      <w:suppressAutoHyphens w:val="true"/>
      <w:ind w:left="360" w:right="535" w:firstLine="348"/>
      <w:jc w:val="both"/>
    </w:pPr>
    <w:rPr>
      <w:lang w:eastAsia="ar-SA"/>
    </w:rPr>
  </w:style>
  <w:style w:type="paragraph" w:styleId="Style21" w:customStyle="1">
    <w:name w:val="Содержимое таблицы"/>
    <w:basedOn w:val="Normal"/>
    <w:qFormat/>
    <w:rsid w:val="00d4713a"/>
    <w:pPr>
      <w:suppressLineNumbers/>
      <w:suppressAutoHyphens w:val="true"/>
    </w:pPr>
    <w:rPr>
      <w:lang w:eastAsia="ar-SA"/>
    </w:rPr>
  </w:style>
  <w:style w:type="paragraph" w:styleId="NormalWeb">
    <w:name w:val="Normal (Web)"/>
    <w:basedOn w:val="Normal"/>
    <w:uiPriority w:val="99"/>
    <w:qFormat/>
    <w:rsid w:val="00936d79"/>
    <w:pPr>
      <w:spacing w:before="150" w:after="150"/>
      <w:ind w:left="150" w:right="150" w:hanging="0"/>
    </w:pPr>
    <w:rPr/>
  </w:style>
  <w:style w:type="paragraph" w:styleId="ListParagraph">
    <w:name w:val="List Paragraph"/>
    <w:basedOn w:val="Normal"/>
    <w:uiPriority w:val="34"/>
    <w:qFormat/>
    <w:rsid w:val="009f4a4f"/>
    <w:pPr>
      <w:ind w:left="720" w:hanging="0"/>
    </w:pPr>
    <w:rPr/>
  </w:style>
  <w:style w:type="paragraph" w:styleId="PlainText">
    <w:name w:val="Plain Text"/>
    <w:basedOn w:val="Normal"/>
    <w:link w:val="af"/>
    <w:qFormat/>
    <w:rsid w:val="001028f5"/>
    <w:pPr/>
    <w:rPr>
      <w:rFonts w:ascii="Courier New" w:hAnsi="Courier New"/>
      <w:sz w:val="20"/>
      <w:szCs w:val="20"/>
    </w:rPr>
  </w:style>
  <w:style w:type="paragraph" w:styleId="Standard" w:customStyle="1">
    <w:name w:val="Standard"/>
    <w:qFormat/>
    <w:rsid w:val="004e5a81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imes New Roman"/>
      <w:color w:val="00000A"/>
      <w:sz w:val="24"/>
      <w:szCs w:val="24"/>
      <w:lang w:val="de-DE" w:eastAsia="fa-IR" w:bidi="fa-IR"/>
    </w:rPr>
  </w:style>
  <w:style w:type="paragraph" w:styleId="121" w:customStyle="1">
    <w:name w:val="Заголовок №1 (2)"/>
    <w:basedOn w:val="Normal"/>
    <w:link w:val="12"/>
    <w:qFormat/>
    <w:rsid w:val="004e5a81"/>
    <w:pPr>
      <w:widowControl w:val="false"/>
      <w:shd w:val="clear" w:color="auto" w:fill="FFFFFF"/>
      <w:spacing w:lineRule="auto" w:line="240" w:before="600" w:after="240"/>
      <w:jc w:val="center"/>
      <w:outlineLvl w:val="0"/>
    </w:pPr>
    <w:rPr>
      <w:b/>
      <w:bCs/>
      <w:spacing w:val="3"/>
      <w:sz w:val="20"/>
      <w:szCs w:val="20"/>
    </w:rPr>
  </w:style>
  <w:style w:type="paragraph" w:styleId="32" w:customStyle="1">
    <w:name w:val="Подпись к картинке (3)"/>
    <w:basedOn w:val="Normal"/>
    <w:link w:val="30"/>
    <w:qFormat/>
    <w:rsid w:val="004e5a81"/>
    <w:pPr>
      <w:widowControl w:val="false"/>
      <w:shd w:val="clear" w:color="auto" w:fill="FFFFFF"/>
      <w:spacing w:lineRule="exact" w:line="317"/>
      <w:jc w:val="center"/>
    </w:pPr>
    <w:rPr>
      <w:i/>
      <w:iCs/>
      <w:spacing w:val="-4"/>
      <w:sz w:val="20"/>
      <w:szCs w:val="20"/>
    </w:rPr>
  </w:style>
  <w:style w:type="paragraph" w:styleId="43" w:customStyle="1">
    <w:name w:val="Основной текст (4)"/>
    <w:basedOn w:val="Normal"/>
    <w:link w:val="40"/>
    <w:qFormat/>
    <w:rsid w:val="004e5a81"/>
    <w:pPr>
      <w:widowControl w:val="false"/>
      <w:shd w:val="clear" w:color="auto" w:fill="FFFFFF"/>
      <w:spacing w:lineRule="exact" w:line="274"/>
      <w:jc w:val="center"/>
    </w:pPr>
    <w:rPr>
      <w:sz w:val="20"/>
      <w:szCs w:val="20"/>
    </w:rPr>
  </w:style>
  <w:style w:type="paragraph" w:styleId="NoSpacing">
    <w:name w:val="No Spacing"/>
    <w:link w:val="af1"/>
    <w:uiPriority w:val="99"/>
    <w:qFormat/>
    <w:rsid w:val="004e5a81"/>
    <w:pPr>
      <w:widowControl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462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ou72@polarnet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A853D-62BD-4153-99EC-57E80528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LibreOffice/5.1.6.2$Linux_X86_64 LibreOffice_project/10m0$Build-2</Application>
  <Pages>7</Pages>
  <Words>1895</Words>
  <Characters>13846</Characters>
  <CharactersWithSpaces>15729</CharactersWithSpaces>
  <Paragraphs>212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2017-01-25T17:53:00Z</dcterms:created>
  <dc:creator>User</dc:creator>
  <dc:description/>
  <dc:language>ru-RU</dc:language>
  <cp:lastModifiedBy/>
  <cp:lastPrinted>2014-01-23T08:13:00Z</cp:lastPrinted>
  <dcterms:modified xsi:type="dcterms:W3CDTF">2018-06-17T09:31:46Z</dcterms:modified>
  <cp:revision>5</cp:revision>
  <dc:subject/>
  <dc:title>ПУБЛИЧНЫЙ ДОКЛАД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